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30B09" w14:textId="101C0013" w:rsidR="002B08CF" w:rsidRDefault="002B08CF" w:rsidP="00BE76A7">
      <w:pPr>
        <w:rPr>
          <w:rFonts w:cstheme="minorHAnsi"/>
          <w:b/>
          <w:bCs/>
          <w:color w:val="FFFFFF" w:themeColor="background1"/>
        </w:rPr>
      </w:pPr>
    </w:p>
    <w:p w14:paraId="1D3B839D" w14:textId="55E2B36F" w:rsidR="00BE76A7" w:rsidRDefault="00BE76A7" w:rsidP="00BE76A7">
      <w:pPr>
        <w:rPr>
          <w:rFonts w:cstheme="minorHAnsi"/>
          <w:b/>
          <w:bCs/>
          <w:color w:val="FFFFFF" w:themeColor="background1"/>
        </w:rPr>
      </w:pPr>
    </w:p>
    <w:p w14:paraId="750A7CB7" w14:textId="2E5F7F0E" w:rsidR="003377B3" w:rsidRDefault="003377B3" w:rsidP="00BE76A7">
      <w:pPr>
        <w:rPr>
          <w:rFonts w:cstheme="minorHAnsi"/>
          <w:b/>
          <w:bCs/>
          <w:color w:val="FFFFFF" w:themeColor="background1"/>
        </w:rPr>
      </w:pPr>
    </w:p>
    <w:p w14:paraId="2421D914" w14:textId="77777777" w:rsidR="000A3566" w:rsidRDefault="000A3566" w:rsidP="00BE76A7">
      <w:pPr>
        <w:rPr>
          <w:rFonts w:cstheme="minorHAnsi"/>
          <w:b/>
          <w:bCs/>
          <w:color w:val="FFFFFF" w:themeColor="background1"/>
        </w:rPr>
      </w:pPr>
    </w:p>
    <w:p w14:paraId="2099F841" w14:textId="77777777" w:rsidR="003377B3" w:rsidRDefault="003377B3" w:rsidP="00BE76A7">
      <w:pPr>
        <w:rPr>
          <w:rFonts w:cstheme="minorHAnsi"/>
          <w:b/>
          <w:bCs/>
          <w:color w:val="FFFFFF" w:themeColor="background1"/>
        </w:rPr>
      </w:pPr>
    </w:p>
    <w:p w14:paraId="7B69FCD3" w14:textId="77777777" w:rsidR="00BE76A7" w:rsidRPr="006D41FF" w:rsidRDefault="00BE76A7" w:rsidP="002B08CF">
      <w:pPr>
        <w:shd w:val="clear" w:color="auto" w:fill="2E74B5" w:themeFill="accent5" w:themeFillShade="BF"/>
        <w:rPr>
          <w:rFonts w:cstheme="minorHAnsi"/>
          <w:b/>
          <w:bCs/>
          <w:color w:val="FFFFFF" w:themeColor="background1"/>
        </w:rPr>
      </w:pPr>
    </w:p>
    <w:p w14:paraId="2C122854" w14:textId="0452947F" w:rsidR="0048390B" w:rsidRPr="006D41FF" w:rsidRDefault="0048390B" w:rsidP="002B08CF">
      <w:pPr>
        <w:shd w:val="clear" w:color="auto" w:fill="2E74B5" w:themeFill="accent5" w:themeFillShade="BF"/>
        <w:rPr>
          <w:rFonts w:cstheme="minorHAnsi"/>
          <w:b/>
          <w:bCs/>
          <w:color w:val="FFFFFF" w:themeColor="background1"/>
        </w:rPr>
      </w:pPr>
    </w:p>
    <w:p w14:paraId="7FF98E1E" w14:textId="5228BC0A" w:rsidR="002B08CF" w:rsidRPr="006D41FF" w:rsidRDefault="002B08CF" w:rsidP="002B08CF">
      <w:pPr>
        <w:shd w:val="clear" w:color="auto" w:fill="2E74B5" w:themeFill="accent5" w:themeFillShade="BF"/>
        <w:rPr>
          <w:rFonts w:cstheme="minorHAnsi"/>
          <w:b/>
          <w:bCs/>
          <w:color w:val="FFFFFF" w:themeColor="background1"/>
          <w:sz w:val="44"/>
          <w:szCs w:val="44"/>
        </w:rPr>
      </w:pPr>
      <w:r w:rsidRPr="006D41FF">
        <w:rPr>
          <w:rFonts w:cstheme="minorHAnsi"/>
          <w:b/>
          <w:bCs/>
          <w:color w:val="FFFFFF" w:themeColor="background1"/>
          <w:sz w:val="44"/>
          <w:szCs w:val="44"/>
        </w:rPr>
        <w:t>Project Progress Report</w:t>
      </w:r>
      <w:r w:rsidR="00C47849" w:rsidRPr="006D41FF">
        <w:rPr>
          <w:rFonts w:cstheme="minorHAnsi"/>
          <w:b/>
          <w:bCs/>
          <w:color w:val="FFFFFF" w:themeColor="background1"/>
          <w:sz w:val="44"/>
          <w:szCs w:val="44"/>
        </w:rPr>
        <w:t xml:space="preserve"> </w:t>
      </w:r>
      <w:r w:rsidR="00C47849" w:rsidRPr="006D41FF">
        <w:rPr>
          <w:rFonts w:cstheme="minorHAnsi" w:hint="eastAsia"/>
          <w:b/>
          <w:bCs/>
          <w:color w:val="FFFFFF" w:themeColor="background1"/>
          <w:sz w:val="44"/>
          <w:szCs w:val="44"/>
          <w:lang w:eastAsia="zh-CN"/>
        </w:rPr>
        <w:t>(</w:t>
      </w:r>
      <w:r w:rsidR="00883EDC" w:rsidRPr="006D41FF">
        <w:rPr>
          <w:rFonts w:cstheme="minorHAnsi"/>
          <w:b/>
          <w:bCs/>
          <w:color w:val="FFFFFF" w:themeColor="background1"/>
          <w:sz w:val="44"/>
          <w:szCs w:val="44"/>
          <w:lang w:eastAsia="zh-CN"/>
        </w:rPr>
        <w:t>202</w:t>
      </w:r>
      <w:r w:rsidR="00883EDC">
        <w:rPr>
          <w:rFonts w:cstheme="minorHAnsi" w:hint="eastAsia"/>
          <w:b/>
          <w:bCs/>
          <w:color w:val="FFFFFF" w:themeColor="background1"/>
          <w:sz w:val="44"/>
          <w:szCs w:val="44"/>
          <w:lang w:eastAsia="zh-CN"/>
        </w:rPr>
        <w:t>4</w:t>
      </w:r>
      <w:r w:rsidR="00883EDC" w:rsidRPr="006D41FF">
        <w:rPr>
          <w:rFonts w:cstheme="minorHAnsi"/>
          <w:b/>
          <w:bCs/>
          <w:color w:val="FFFFFF" w:themeColor="background1"/>
          <w:sz w:val="44"/>
          <w:szCs w:val="44"/>
          <w:lang w:eastAsia="zh-CN"/>
        </w:rPr>
        <w:t xml:space="preserve"> </w:t>
      </w:r>
      <w:r w:rsidR="00FD525D" w:rsidRPr="006D41FF">
        <w:rPr>
          <w:rFonts w:cstheme="minorHAnsi"/>
          <w:b/>
          <w:bCs/>
          <w:color w:val="FFFFFF" w:themeColor="background1"/>
          <w:sz w:val="44"/>
          <w:szCs w:val="44"/>
          <w:lang w:eastAsia="zh-CN"/>
        </w:rPr>
        <w:t>version</w:t>
      </w:r>
      <w:r w:rsidR="00C47849" w:rsidRPr="006D41FF">
        <w:rPr>
          <w:rFonts w:cstheme="minorHAnsi"/>
          <w:b/>
          <w:bCs/>
          <w:color w:val="FFFFFF" w:themeColor="background1"/>
          <w:sz w:val="44"/>
          <w:szCs w:val="44"/>
          <w:lang w:eastAsia="zh-CN"/>
        </w:rPr>
        <w:t>)</w:t>
      </w:r>
    </w:p>
    <w:p w14:paraId="068E5A0E" w14:textId="77777777" w:rsidR="0048390B" w:rsidRPr="006D41FF" w:rsidRDefault="0048390B" w:rsidP="002B08CF">
      <w:pPr>
        <w:shd w:val="clear" w:color="auto" w:fill="2E74B5" w:themeFill="accent5" w:themeFillShade="BF"/>
        <w:rPr>
          <w:rFonts w:cstheme="minorHAnsi"/>
          <w:b/>
          <w:bCs/>
          <w:color w:val="FFFFFF" w:themeColor="background1"/>
        </w:rPr>
      </w:pPr>
    </w:p>
    <w:p w14:paraId="08DE2B03" w14:textId="77777777" w:rsidR="0048390B" w:rsidRPr="006D41FF" w:rsidRDefault="0048390B" w:rsidP="002B08CF">
      <w:pPr>
        <w:shd w:val="clear" w:color="auto" w:fill="2E74B5" w:themeFill="accent5" w:themeFillShade="BF"/>
        <w:rPr>
          <w:rFonts w:cstheme="minorHAnsi"/>
          <w:b/>
          <w:bCs/>
          <w:color w:val="FFFFFF" w:themeColor="background1"/>
        </w:rPr>
      </w:pPr>
    </w:p>
    <w:p w14:paraId="7C49E2C3" w14:textId="6E6CAE23" w:rsidR="002B08CF" w:rsidRDefault="002B08CF" w:rsidP="19320EA1">
      <w:pPr>
        <w:shd w:val="clear" w:color="auto" w:fill="2E74B5" w:themeFill="accent5" w:themeFillShade="BF"/>
        <w:rPr>
          <w:b/>
          <w:bCs/>
          <w:color w:val="FFFFFF" w:themeColor="background1"/>
        </w:rPr>
      </w:pPr>
      <w:r w:rsidRPr="19320EA1">
        <w:rPr>
          <w:b/>
          <w:bCs/>
          <w:color w:val="FFFFFF" w:themeColor="background1"/>
        </w:rPr>
        <w:t>Name of Project:</w:t>
      </w:r>
      <w:r w:rsidR="000B72BE" w:rsidRPr="19320EA1">
        <w:rPr>
          <w:b/>
          <w:bCs/>
          <w:color w:val="FFFFFF" w:themeColor="background1"/>
        </w:rPr>
        <w:t xml:space="preserve"> </w:t>
      </w:r>
      <w:r w:rsidR="7E06B77A" w:rsidRPr="19320EA1">
        <w:rPr>
          <w:rFonts w:ascii="Calibri" w:eastAsia="Calibri" w:hAnsi="Calibri" w:cs="Calibri"/>
          <w:b/>
          <w:bCs/>
          <w:color w:val="FFFFFF" w:themeColor="background1"/>
        </w:rPr>
        <w:t>UNDP SDG Innovation Pilot Project</w:t>
      </w:r>
    </w:p>
    <w:p w14:paraId="26A0B68E" w14:textId="7E8835E8" w:rsidR="002B08CF" w:rsidRPr="006D41FF" w:rsidRDefault="002B08CF" w:rsidP="002B08CF">
      <w:pPr>
        <w:shd w:val="clear" w:color="auto" w:fill="2E74B5" w:themeFill="accent5" w:themeFillShade="BF"/>
        <w:rPr>
          <w:rFonts w:cstheme="minorHAnsi"/>
          <w:b/>
          <w:bCs/>
          <w:color w:val="FFFFFF" w:themeColor="background1"/>
        </w:rPr>
      </w:pPr>
    </w:p>
    <w:p w14:paraId="6742AF79" w14:textId="10E10BF9" w:rsidR="0048390B" w:rsidRPr="006D41FF" w:rsidRDefault="002B08CF" w:rsidP="002B08CF">
      <w:pPr>
        <w:shd w:val="clear" w:color="auto" w:fill="2E74B5" w:themeFill="accent5" w:themeFillShade="BF"/>
        <w:rPr>
          <w:rFonts w:cstheme="minorHAnsi"/>
          <w:b/>
          <w:bCs/>
          <w:color w:val="FFFFFF" w:themeColor="background1"/>
        </w:rPr>
      </w:pPr>
      <w:r w:rsidRPr="006D41FF">
        <w:rPr>
          <w:rFonts w:cstheme="minorHAnsi"/>
          <w:b/>
          <w:bCs/>
          <w:color w:val="FFFFFF" w:themeColor="background1"/>
        </w:rPr>
        <w:t>Date of report:</w:t>
      </w:r>
      <w:r w:rsidR="000B72BE" w:rsidRPr="006D41FF">
        <w:rPr>
          <w:rFonts w:cstheme="minorHAnsi"/>
          <w:b/>
          <w:bCs/>
          <w:color w:val="FFFFFF" w:themeColor="background1"/>
        </w:rPr>
        <w:t xml:space="preserve"> </w:t>
      </w:r>
      <w:sdt>
        <w:sdtPr>
          <w:rPr>
            <w:rFonts w:cstheme="minorHAnsi"/>
            <w:b/>
            <w:bCs/>
            <w:i/>
            <w:iCs/>
            <w:color w:val="FFFFFF" w:themeColor="background1"/>
          </w:rPr>
          <w:id w:val="1864632488"/>
          <w:placeholder>
            <w:docPart w:val="CB55F06DC751453F98E30C95DD8A15B4"/>
          </w:placeholder>
          <w:date w:fullDate="2025-04-07T00:00:00Z">
            <w:dateFormat w:val="M/d/yyyy"/>
            <w:lid w:val="en-US"/>
            <w:storeMappedDataAs w:val="dateTime"/>
            <w:calendar w:val="gregorian"/>
          </w:date>
        </w:sdtPr>
        <w:sdtEndPr>
          <w:rPr>
            <w:i w:val="0"/>
            <w:iCs w:val="0"/>
          </w:rPr>
        </w:sdtEndPr>
        <w:sdtContent>
          <w:r w:rsidR="003830B2">
            <w:rPr>
              <w:rFonts w:cstheme="minorHAnsi"/>
              <w:b/>
              <w:bCs/>
              <w:i/>
              <w:iCs/>
              <w:color w:val="FFFFFF" w:themeColor="background1"/>
            </w:rPr>
            <w:t>4/7/2025</w:t>
          </w:r>
        </w:sdtContent>
      </w:sdt>
    </w:p>
    <w:p w14:paraId="67CF195A" w14:textId="0F0C859D" w:rsidR="0048390B" w:rsidRPr="006D41FF" w:rsidRDefault="0048390B" w:rsidP="002B08CF">
      <w:pPr>
        <w:shd w:val="clear" w:color="auto" w:fill="2E74B5" w:themeFill="accent5" w:themeFillShade="BF"/>
        <w:rPr>
          <w:rFonts w:cstheme="minorHAnsi"/>
          <w:b/>
          <w:bCs/>
          <w:color w:val="FFFFFF" w:themeColor="background1"/>
        </w:rPr>
      </w:pPr>
    </w:p>
    <w:p w14:paraId="6E6E8B6F" w14:textId="77777777" w:rsidR="0048390B" w:rsidRPr="006D41FF" w:rsidRDefault="0048390B" w:rsidP="002B08CF">
      <w:pPr>
        <w:shd w:val="clear" w:color="auto" w:fill="2E74B5" w:themeFill="accent5" w:themeFillShade="BF"/>
        <w:rPr>
          <w:rFonts w:cstheme="minorHAnsi"/>
          <w:b/>
          <w:bCs/>
          <w:color w:val="FFFFFF" w:themeColor="background1"/>
        </w:rPr>
      </w:pPr>
    </w:p>
    <w:p w14:paraId="654BD83B" w14:textId="77777777" w:rsidR="00E77DD1" w:rsidRDefault="00E77DD1">
      <w:pPr>
        <w:rPr>
          <w:rFonts w:cstheme="minorHAnsi"/>
        </w:rPr>
      </w:pPr>
    </w:p>
    <w:p w14:paraId="5A37C0CA" w14:textId="77777777" w:rsidR="000A3566" w:rsidRPr="006D41FF" w:rsidRDefault="000A3566">
      <w:pPr>
        <w:rPr>
          <w:rFonts w:cstheme="minorHAnsi"/>
        </w:rPr>
      </w:pPr>
    </w:p>
    <w:p w14:paraId="06932082" w14:textId="42ACB760" w:rsidR="002B08CF" w:rsidRPr="006D41FF" w:rsidRDefault="002B08CF" w:rsidP="00AB5352">
      <w:pPr>
        <w:pStyle w:val="Heading1"/>
      </w:pPr>
      <w:r w:rsidRPr="006D41FF">
        <w:t xml:space="preserve">A. </w:t>
      </w:r>
      <w:r w:rsidR="000B72BE" w:rsidRPr="006D41FF">
        <w:t xml:space="preserve">PROJECT </w:t>
      </w:r>
      <w:r w:rsidR="2EBB7863" w:rsidRPr="006D41FF">
        <w:t>PROFILE</w:t>
      </w:r>
      <w:r w:rsidR="00366B9F" w:rsidRPr="006D41FF">
        <w:t>S</w:t>
      </w:r>
    </w:p>
    <w:p w14:paraId="4B610549" w14:textId="6414A4C3" w:rsidR="002B08CF" w:rsidRPr="006D41FF" w:rsidRDefault="002B08CF">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2B08CF" w:rsidRPr="006D41FF" w14:paraId="012994FE" w14:textId="77777777" w:rsidTr="19320EA1">
        <w:tc>
          <w:tcPr>
            <w:tcW w:w="4149" w:type="dxa"/>
          </w:tcPr>
          <w:p w14:paraId="7BAC416A" w14:textId="4B62A253" w:rsidR="002B08CF" w:rsidRPr="006D41FF" w:rsidRDefault="00580071" w:rsidP="00E24FD2">
            <w:pPr>
              <w:spacing w:line="276" w:lineRule="auto"/>
              <w:rPr>
                <w:rFonts w:cstheme="minorHAnsi"/>
                <w:b/>
                <w:bCs/>
              </w:rPr>
            </w:pPr>
            <w:r w:rsidRPr="006D41FF">
              <w:rPr>
                <w:rFonts w:cstheme="minorHAnsi"/>
                <w:b/>
                <w:bCs/>
              </w:rPr>
              <w:t>Quantum Project ID</w:t>
            </w:r>
          </w:p>
        </w:tc>
        <w:tc>
          <w:tcPr>
            <w:tcW w:w="4150" w:type="dxa"/>
          </w:tcPr>
          <w:p w14:paraId="1A567094" w14:textId="02632A75" w:rsidR="002B08CF" w:rsidRPr="006D41FF" w:rsidRDefault="52AB6E97" w:rsidP="19320EA1">
            <w:pPr>
              <w:spacing w:line="276" w:lineRule="auto"/>
            </w:pPr>
            <w:r w:rsidRPr="19320EA1">
              <w:t>111702</w:t>
            </w:r>
          </w:p>
        </w:tc>
      </w:tr>
      <w:tr w:rsidR="002B08CF" w:rsidRPr="006D41FF" w14:paraId="18773774" w14:textId="77777777" w:rsidTr="19320EA1">
        <w:tc>
          <w:tcPr>
            <w:tcW w:w="4149" w:type="dxa"/>
          </w:tcPr>
          <w:p w14:paraId="334582BB" w14:textId="2D537DC6" w:rsidR="002B08CF" w:rsidRPr="006D41FF" w:rsidRDefault="002B08CF" w:rsidP="00E24FD2">
            <w:pPr>
              <w:spacing w:line="276" w:lineRule="auto"/>
              <w:rPr>
                <w:rFonts w:cstheme="minorHAnsi"/>
                <w:b/>
                <w:bCs/>
              </w:rPr>
            </w:pPr>
            <w:r w:rsidRPr="006D41FF">
              <w:rPr>
                <w:rFonts w:cstheme="minorHAnsi"/>
                <w:b/>
                <w:bCs/>
              </w:rPr>
              <w:t xml:space="preserve">Project </w:t>
            </w:r>
            <w:r w:rsidR="005B1844" w:rsidRPr="006D41FF">
              <w:rPr>
                <w:rFonts w:cstheme="minorHAnsi"/>
                <w:b/>
                <w:bCs/>
              </w:rPr>
              <w:t xml:space="preserve">overall </w:t>
            </w:r>
            <w:r w:rsidRPr="006D41FF">
              <w:rPr>
                <w:rFonts w:cstheme="minorHAnsi"/>
                <w:b/>
                <w:bCs/>
              </w:rPr>
              <w:t>duration</w:t>
            </w:r>
          </w:p>
        </w:tc>
        <w:tc>
          <w:tcPr>
            <w:tcW w:w="4150" w:type="dxa"/>
          </w:tcPr>
          <w:p w14:paraId="0CB50B17" w14:textId="4D4A6CFE" w:rsidR="002B08CF" w:rsidRPr="006D41FF" w:rsidRDefault="105AF57D" w:rsidP="19320EA1">
            <w:pPr>
              <w:spacing w:line="276" w:lineRule="auto"/>
              <w:rPr>
                <w:rFonts w:ascii="Calibri" w:eastAsia="Calibri" w:hAnsi="Calibri" w:cs="Calibri"/>
                <w:color w:val="000000" w:themeColor="text1"/>
              </w:rPr>
            </w:pPr>
            <w:r w:rsidRPr="19320EA1">
              <w:rPr>
                <w:rFonts w:ascii="Calibri" w:eastAsia="Calibri" w:hAnsi="Calibri" w:cs="Calibri"/>
                <w:color w:val="000000" w:themeColor="text1"/>
              </w:rPr>
              <w:t>December 2019 – November 2024 </w:t>
            </w:r>
          </w:p>
        </w:tc>
      </w:tr>
      <w:tr w:rsidR="004D357C" w:rsidRPr="006D41FF" w14:paraId="23B5E182" w14:textId="77777777" w:rsidTr="19320EA1">
        <w:tc>
          <w:tcPr>
            <w:tcW w:w="4149" w:type="dxa"/>
          </w:tcPr>
          <w:p w14:paraId="1C16D1F4" w14:textId="29939443" w:rsidR="004D357C" w:rsidRPr="006D41FF" w:rsidRDefault="000871FA" w:rsidP="00E24FD2">
            <w:pPr>
              <w:spacing w:line="276" w:lineRule="auto"/>
              <w:rPr>
                <w:rFonts w:cstheme="minorHAnsi"/>
                <w:b/>
                <w:bCs/>
                <w:lang w:eastAsia="zh-CN"/>
              </w:rPr>
            </w:pPr>
            <w:r w:rsidRPr="000871FA">
              <w:rPr>
                <w:rFonts w:cstheme="minorHAnsi"/>
                <w:b/>
                <w:bCs/>
              </w:rPr>
              <w:t>Location(s)</w:t>
            </w:r>
          </w:p>
        </w:tc>
        <w:tc>
          <w:tcPr>
            <w:tcW w:w="4150" w:type="dxa"/>
          </w:tcPr>
          <w:p w14:paraId="32814160" w14:textId="0537CDBA" w:rsidR="004D357C" w:rsidRPr="0030144F" w:rsidRDefault="68AE65FD" w:rsidP="19320EA1">
            <w:pPr>
              <w:spacing w:line="276" w:lineRule="auto"/>
            </w:pPr>
            <w:r w:rsidRPr="19320EA1">
              <w:t>Chengdu, China</w:t>
            </w:r>
          </w:p>
        </w:tc>
      </w:tr>
      <w:tr w:rsidR="002B08CF" w:rsidRPr="006D41FF" w14:paraId="129868CE" w14:textId="77777777" w:rsidTr="19320EA1">
        <w:tc>
          <w:tcPr>
            <w:tcW w:w="4149" w:type="dxa"/>
          </w:tcPr>
          <w:p w14:paraId="4EC6061F" w14:textId="48DB3498" w:rsidR="002B08CF" w:rsidRPr="006D41FF" w:rsidRDefault="002B08CF" w:rsidP="00E24FD2">
            <w:pPr>
              <w:spacing w:line="276" w:lineRule="auto"/>
              <w:rPr>
                <w:rFonts w:cstheme="minorHAnsi"/>
                <w:b/>
                <w:bCs/>
              </w:rPr>
            </w:pPr>
            <w:r w:rsidRPr="006D41FF">
              <w:rPr>
                <w:rFonts w:cstheme="minorHAnsi"/>
                <w:b/>
                <w:bCs/>
              </w:rPr>
              <w:t xml:space="preserve">Implementing </w:t>
            </w:r>
            <w:r w:rsidR="00C57C42" w:rsidRPr="006D41FF">
              <w:rPr>
                <w:rFonts w:cstheme="minorHAnsi"/>
                <w:b/>
                <w:bCs/>
              </w:rPr>
              <w:t>p</w:t>
            </w:r>
            <w:r w:rsidRPr="006D41FF">
              <w:rPr>
                <w:rFonts w:cstheme="minorHAnsi"/>
                <w:b/>
                <w:bCs/>
              </w:rPr>
              <w:t>artner</w:t>
            </w:r>
          </w:p>
        </w:tc>
        <w:tc>
          <w:tcPr>
            <w:tcW w:w="4150" w:type="dxa"/>
          </w:tcPr>
          <w:p w14:paraId="1DE5C3E2" w14:textId="15CEDBDB" w:rsidR="002B08CF" w:rsidRPr="006D41FF" w:rsidRDefault="02C70E2B" w:rsidP="19320EA1">
            <w:pPr>
              <w:spacing w:line="276" w:lineRule="auto"/>
            </w:pPr>
            <w:r w:rsidRPr="19320EA1">
              <w:rPr>
                <w:rFonts w:ascii="Calibri" w:eastAsia="Calibri" w:hAnsi="Calibri" w:cs="Calibri"/>
                <w:color w:val="000000" w:themeColor="text1"/>
              </w:rPr>
              <w:t>CICETE</w:t>
            </w:r>
          </w:p>
        </w:tc>
      </w:tr>
      <w:tr w:rsidR="00520860" w:rsidRPr="006D41FF" w14:paraId="57EC5076" w14:textId="77777777" w:rsidTr="19320EA1">
        <w:tc>
          <w:tcPr>
            <w:tcW w:w="4149" w:type="dxa"/>
          </w:tcPr>
          <w:p w14:paraId="6F37AA7A" w14:textId="21FA2E09" w:rsidR="00520860" w:rsidRPr="006D41FF" w:rsidRDefault="00520860" w:rsidP="00E24FD2">
            <w:pPr>
              <w:spacing w:line="276" w:lineRule="auto"/>
              <w:rPr>
                <w:rFonts w:cstheme="minorHAnsi"/>
                <w:b/>
                <w:bCs/>
              </w:rPr>
            </w:pPr>
            <w:r w:rsidRPr="006D41FF">
              <w:rPr>
                <w:rFonts w:cstheme="minorHAnsi"/>
                <w:b/>
                <w:bCs/>
              </w:rPr>
              <w:t>Responsible party</w:t>
            </w:r>
            <w:r w:rsidR="00FE2B5F" w:rsidRPr="006D41FF">
              <w:rPr>
                <w:rFonts w:cstheme="minorHAnsi"/>
                <w:b/>
                <w:bCs/>
              </w:rPr>
              <w:t xml:space="preserve"> (if </w:t>
            </w:r>
            <w:r w:rsidR="007E6748" w:rsidRPr="006D41FF">
              <w:rPr>
                <w:rFonts w:cstheme="minorHAnsi"/>
                <w:b/>
                <w:bCs/>
              </w:rPr>
              <w:t>any</w:t>
            </w:r>
            <w:r w:rsidR="00FE2B5F" w:rsidRPr="006D41FF">
              <w:rPr>
                <w:rFonts w:cstheme="minorHAnsi"/>
                <w:b/>
                <w:bCs/>
              </w:rPr>
              <w:t>)</w:t>
            </w:r>
          </w:p>
        </w:tc>
        <w:tc>
          <w:tcPr>
            <w:tcW w:w="4150" w:type="dxa"/>
          </w:tcPr>
          <w:p w14:paraId="4593F35F" w14:textId="6FFAFABB" w:rsidR="00520860" w:rsidRPr="006D41FF" w:rsidRDefault="34FE4157" w:rsidP="19320EA1">
            <w:pPr>
              <w:spacing w:line="276" w:lineRule="auto"/>
              <w:rPr>
                <w:rFonts w:ascii="Calibri" w:eastAsia="Calibri" w:hAnsi="Calibri" w:cs="Calibri"/>
                <w:color w:val="000000" w:themeColor="text1"/>
              </w:rPr>
            </w:pPr>
            <w:r w:rsidRPr="19320EA1">
              <w:rPr>
                <w:rFonts w:ascii="Calibri" w:eastAsia="Calibri" w:hAnsi="Calibri" w:cs="Calibri"/>
                <w:color w:val="000000" w:themeColor="text1"/>
              </w:rPr>
              <w:t>Chengdu Hi-Tech Industrial Development Zone</w:t>
            </w:r>
          </w:p>
        </w:tc>
      </w:tr>
      <w:tr w:rsidR="00C04D4A" w:rsidRPr="006D41FF" w14:paraId="69018F94" w14:textId="77777777" w:rsidTr="19320EA1">
        <w:tc>
          <w:tcPr>
            <w:tcW w:w="4149" w:type="dxa"/>
          </w:tcPr>
          <w:p w14:paraId="3998A945" w14:textId="2326BBF5" w:rsidR="00C04D4A" w:rsidRPr="006D41FF" w:rsidRDefault="00C04D4A" w:rsidP="00E24FD2">
            <w:pPr>
              <w:spacing w:line="276" w:lineRule="auto"/>
              <w:rPr>
                <w:rFonts w:cstheme="minorHAnsi"/>
                <w:b/>
                <w:bCs/>
              </w:rPr>
            </w:pPr>
            <w:r w:rsidRPr="006D41FF">
              <w:rPr>
                <w:rFonts w:cstheme="minorHAnsi"/>
                <w:b/>
                <w:bCs/>
              </w:rPr>
              <w:t>UNDP Programme Officer</w:t>
            </w:r>
          </w:p>
        </w:tc>
        <w:tc>
          <w:tcPr>
            <w:tcW w:w="4150" w:type="dxa"/>
          </w:tcPr>
          <w:p w14:paraId="30A29A2D" w14:textId="0B814D6D" w:rsidR="00C04D4A" w:rsidRPr="006D41FF" w:rsidRDefault="53C01DD4" w:rsidP="19320EA1">
            <w:pPr>
              <w:spacing w:line="276" w:lineRule="auto"/>
            </w:pPr>
            <w:r w:rsidRPr="19320EA1">
              <w:t>Wei Zhang</w:t>
            </w:r>
          </w:p>
        </w:tc>
      </w:tr>
    </w:tbl>
    <w:p w14:paraId="17624047" w14:textId="77777777" w:rsidR="006E7594" w:rsidRPr="006D41FF" w:rsidRDefault="006E7594">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375179" w:rsidRPr="006D41FF" w14:paraId="6A06AFAC" w14:textId="77777777" w:rsidTr="19320EA1">
        <w:tc>
          <w:tcPr>
            <w:tcW w:w="4149" w:type="dxa"/>
          </w:tcPr>
          <w:p w14:paraId="1619239F" w14:textId="220CED75" w:rsidR="00375179" w:rsidRPr="006D41FF" w:rsidRDefault="009A0EB3" w:rsidP="00375179">
            <w:pPr>
              <w:spacing w:line="276" w:lineRule="auto"/>
              <w:rPr>
                <w:rFonts w:cstheme="minorHAnsi"/>
                <w:b/>
                <w:bCs/>
              </w:rPr>
            </w:pPr>
            <w:r>
              <w:rPr>
                <w:rFonts w:cstheme="minorHAnsi"/>
                <w:b/>
                <w:bCs/>
              </w:rPr>
              <w:t>Gender Marker (GEN 1/2/3)</w:t>
            </w:r>
          </w:p>
        </w:tc>
        <w:sdt>
          <w:sdtPr>
            <w:rPr>
              <w:i/>
              <w:iCs/>
            </w:rPr>
            <w:id w:val="-1431495889"/>
            <w:placeholder>
              <w:docPart w:val="D594BA52A9774D18938921F90D853CA1"/>
            </w:placeholder>
            <w:dropDownList>
              <w:listItem w:displayText="GEN 1" w:value="GEN 1"/>
              <w:listItem w:displayText="GEN 2" w:value="GEN 2"/>
              <w:listItem w:displayText="GEN 3" w:value="GEN 3"/>
            </w:dropDownList>
          </w:sdtPr>
          <w:sdtEndPr/>
          <w:sdtContent>
            <w:tc>
              <w:tcPr>
                <w:tcW w:w="4150" w:type="dxa"/>
              </w:tcPr>
              <w:p w14:paraId="5D784547" w14:textId="6027F418" w:rsidR="00375179" w:rsidRPr="006D41FF" w:rsidRDefault="19320EA1" w:rsidP="19320EA1">
                <w:pPr>
                  <w:spacing w:line="276" w:lineRule="auto"/>
                  <w:rPr>
                    <w:i/>
                    <w:iCs/>
                  </w:rPr>
                </w:pPr>
                <w:r w:rsidRPr="19320EA1">
                  <w:rPr>
                    <w:i/>
                    <w:iCs/>
                  </w:rPr>
                  <w:t>GEN 2</w:t>
                </w:r>
              </w:p>
            </w:tc>
          </w:sdtContent>
        </w:sdt>
      </w:tr>
      <w:tr w:rsidR="009A0EB3" w:rsidRPr="006D41FF" w14:paraId="4649618F" w14:textId="77777777" w:rsidTr="19320EA1">
        <w:tc>
          <w:tcPr>
            <w:tcW w:w="4149" w:type="dxa"/>
          </w:tcPr>
          <w:p w14:paraId="358F9D20" w14:textId="72DF8493" w:rsidR="009A0EB3" w:rsidRPr="006D41FF" w:rsidRDefault="009A0EB3" w:rsidP="009A0EB3">
            <w:pPr>
              <w:spacing w:line="276" w:lineRule="auto"/>
              <w:rPr>
                <w:rFonts w:cstheme="minorHAnsi"/>
                <w:b/>
                <w:bCs/>
              </w:rPr>
            </w:pPr>
            <w:r w:rsidRPr="006D41FF">
              <w:rPr>
                <w:rFonts w:cstheme="minorHAnsi"/>
                <w:b/>
                <w:bCs/>
              </w:rPr>
              <w:t>Relevant CPD 2021-2025 output</w:t>
            </w:r>
          </w:p>
        </w:tc>
        <w:sdt>
          <w:sdtPr>
            <w:rPr>
              <w:i/>
              <w:iCs/>
            </w:rPr>
            <w:id w:val="-2018296848"/>
            <w:placeholder>
              <w:docPart w:val="2197FADEC6BB42848E621388D90F8DDC"/>
            </w:placeholder>
            <w:dropDownList>
              <w:listItem w:value="Choose an item."/>
              <w:listItem w:displayText="Output 1.1: Public and private solutions developed, financed and applied to reduce multidimensional poverty/increase population access to income and build resilience, in selected areas." w:value="Output 1.1: Public and private solutions developed, financed and applied to reduce multidimensional poverty/increase population access to income and build resilience, in selected areas."/>
              <w:listItem w:displayText="Output 1.2: Capacities, functions and financing of target government and civil society organizations strengthened to reduce stigma and discrimination of marginalized groups." w:value="Output 1.2: Capacities, functions and financing of target government and civil society organizations strengthened to reduce stigma and discrimination of marginalized groups."/>
              <w:listItem w:displayText="Output 1.3: Capacities of target governments strengthened to facilitate gender-responsive demographic transition through a life-cycle approach and preparedness for the future of work." w:value="Output 1.3: Capacities of target governments strengthened to facilitate gender-responsive demographic transition through a life-cycle approach and preparedness for the future of work."/>
              <w:listItem w:displayText="Output 1.4: Urban poor population in target areas has access to inclusive social protection mechanisms and services." w:value="Output 1.4: Urban poor population in target areas has access to inclusive social protection mechanisms and services."/>
              <w:listItem w:displayText="Output 2.1: Adaptive policies developed at target level (subnational), financed and applied for nature-based systems to align with multilateral agreements and transboundary platforms." w:value="Output 2.1: Adaptive policies developed at target level (subnational), financed and applied for nature-based systems to align with multilateral agreements and transboundary platforms."/>
              <w:listItem w:displayText="Output 2.2: Reduction at (subnational level) in greenhouse gas (GHG) emissions. In- phase reduction in consuming of ozone- depleting substance (ODS). " w:value="Output 2.2: Reduction at (subnational level) in greenhouse gas (GHG) emissions. In- phase reduction in consuming of ozone- depleting substance (ODS). "/>
              <w:listItem w:displayText="Output 2.3: Capacities of select pilots strengthened to adopt sustainable biodiversity policies." w:value="Output 2.3: Capacities of select pilots strengthened to adopt sustainable biodiversity policies."/>
              <w:listItem w:displayText="Output 2.4: Capacity of target government bodies enhanced to reduce environmental footprint at targeted areas." w:value="Output 2.4: Capacity of target government bodies enhanced to reduce environmental footprint at targeted areas."/>
              <w:listItem w:displayText="Output 3.1: China’s collaboration and partnerships with United Nations and other international partners, including in South- South and triangular cooperation, strengthened." w:value="Output 3.1: China’s collaboration and partnerships with United Nations and other international partners, including in South- South and triangular cooperation, strengthened."/>
              <w:listItem w:displayText="Output 3.2: National capacities strengthened to design and deliver evidence- informed development and humanitarian assistance." w:value="Output 3.2: National capacities strengthened to design and deliver evidence- informed development and humanitarian assistance."/>
            </w:dropDownList>
          </w:sdtPr>
          <w:sdtEndPr/>
          <w:sdtContent>
            <w:tc>
              <w:tcPr>
                <w:tcW w:w="4150" w:type="dxa"/>
              </w:tcPr>
              <w:p w14:paraId="618BABC4" w14:textId="0E49FAED" w:rsidR="009A0EB3" w:rsidRPr="006D41FF" w:rsidRDefault="19320EA1" w:rsidP="19320EA1">
                <w:pPr>
                  <w:spacing w:line="276" w:lineRule="auto"/>
                  <w:rPr>
                    <w:i/>
                    <w:iCs/>
                  </w:rPr>
                </w:pPr>
                <w:r w:rsidRPr="19320EA1">
                  <w:rPr>
                    <w:i/>
                    <w:iCs/>
                  </w:rPr>
                  <w:t>Output 1.3: Capacities of target governments strengthened to facilitate gender-responsive demographic transition through a life-cycle approach and preparedness for the future of work</w:t>
                </w:r>
                <w:r w:rsidR="0B50A7B8" w:rsidRPr="19320EA1">
                  <w:rPr>
                    <w:i/>
                    <w:iCs/>
                  </w:rPr>
                  <w:t>.</w:t>
                </w:r>
              </w:p>
            </w:tc>
          </w:sdtContent>
        </w:sdt>
      </w:tr>
      <w:tr w:rsidR="009A0EB3" w:rsidRPr="006D41FF" w14:paraId="41D8045A" w14:textId="77777777" w:rsidTr="19320EA1">
        <w:tc>
          <w:tcPr>
            <w:tcW w:w="4149" w:type="dxa"/>
          </w:tcPr>
          <w:p w14:paraId="7D1E425D" w14:textId="2185E118" w:rsidR="009A0EB3" w:rsidRPr="006D41FF" w:rsidRDefault="009A0EB3" w:rsidP="009A0EB3">
            <w:pPr>
              <w:spacing w:line="276" w:lineRule="auto"/>
              <w:rPr>
                <w:rFonts w:cstheme="minorHAnsi"/>
                <w:b/>
                <w:bCs/>
              </w:rPr>
            </w:pPr>
            <w:r w:rsidRPr="006D41FF">
              <w:rPr>
                <w:rFonts w:cstheme="minorHAnsi"/>
                <w:b/>
                <w:bCs/>
              </w:rPr>
              <w:t>Relevant SP output</w:t>
            </w:r>
          </w:p>
        </w:tc>
        <w:sdt>
          <w:sdtPr>
            <w:rPr>
              <w:i/>
              <w:iCs/>
            </w:rPr>
            <w:id w:val="-2055141099"/>
            <w:placeholder>
              <w:docPart w:val="DefaultPlaceholder_-1854013438"/>
            </w:placeholder>
            <w:dropDownList>
              <w:listItem w:displayText="Output 1.1 The 2030 Agenda, Paris Agreement and other intergovernmentally-agreed frameworks integrated in national and local development plans, measures to accelerate progress put in place, and budgets and progress assessed using data-driven solutions" w:value="Output 1.1 The 2030 Agenda, Paris Agreement and other intergovernmentally-agreed frameworks integrated in national and local development plans, measures to accelerate progress put in place, and budgets and progress assessed using data-driven solutions"/>
              <w:listItem w:displayText="Output 1.2. Social protection services and systems strengthened across sectors with increased investment" w:value="Output 1.2. Social protection services and systems strengthened across sectors with increased investment"/>
              <w:listItem w:displayText="Output 1.3 Access to basic services[1] and financial and non-financial assets and services improved to support productive capacities for sustainable livelihoods and jobs to achieve prosperity" w:value="Output 1.3 Access to basic services[1] and financial and non-financial assets and services improved to support productive capacities for sustainable livelihoods and jobs to achieve prosperity"/>
              <w:listItem w:displayText="Output 1.4 Equitable, resilient and sustainable systems for health and pandemic preparedness strengthened to address communicable and non-communicable diseases, including COVID-19, HIV, tuberculosis, malaria and mental health" w:value="Output 1.4 Equitable, resilient and sustainable systems for health and pandemic preparedness strengthened to address communicable and non-communicable diseases, including COVID-19, HIV, tuberculosis, malaria and mental health"/>
              <w:listItem w:displayText="Output 2.1 Open, agile, accountable and future-ready governance systems in place to co-create and deliver solutions to accelerate SDG achievement " w:value="Output 2.1 Open, agile, accountable and future-ready governance systems in place to co-create and deliver solutions to accelerate SDG achievement "/>
              <w:listItem w:displayText="Output 2.2 Civic space and access to justice expanded, racism and discrimination addressed, and rule of law, human rights and equity strengthened" w:value="Output 2.2 Civic space and access to justice expanded, racism and discrimination addressed, and rule of law, human rights and equity strengthened"/>
              <w:listItem w:displayText="Output 2.3 Responsive governance systems and local governance strengthened for socio economic opportunity, inclusive basic service delivery, community security, and peacebuilding " w:value="Output 2.3 Responsive governance systems and local governance strengthened for socio economic opportunity, inclusive basic service delivery, community security, and peacebuilding "/>
              <w:listItem w:displayText="Output 2.4 Democratic institutions and processes strengthened for an inclusive and open public sphere with expanded public engagement" w:value="Output 2.4 Democratic institutions and processes strengthened for an inclusive and open public sphere with expanded public engagement"/>
              <w:listItem w:displayText="Output 3.1 Institutional systems to manage multi-dimensional risks and shocks strengthened at regional, national and sub-national levels" w:value="Output 3.1 Institutional systems to manage multi-dimensional risks and shocks strengthened at regional, national and sub-national levels"/>
              <w:listItem w:displayText="Output 3.2 Capacities for conflict prevention and peacebuilding strengthened at regional, national and sub-national levels and across borders" w:value="Output 3.2 Capacities for conflict prevention and peacebuilding strengthened at regional, national and sub-national levels and across borders"/>
              <w:listItem w:displayText="Output 3.3 Risk informed and gender-responsive recovery solutions, including stabilization efforts and mine action, implemented at regional, national and sub-national levels" w:value="Output 3.3 Risk informed and gender-responsive recovery solutions, including stabilization efforts and mine action, implemented at regional, national and sub-national levels"/>
              <w:listItem w:displayText="Output 3.4 Integrated development solutions implemented to address the drivers of irregular and forced migration, enhance the resilience of migrants, forcibly displaced and host communities, and expand the benefits of human mobility " w:value="Output 3.4 Integrated development solutions implemented to address the drivers of irregular and forced migration, enhance the resilience of migrants, forcibly displaced and host communities, and expand the benefits of human mobility "/>
              <w:listItem w:displayText="Output 4.1 Natural resources protected and managed to enhance sustainable productivity and livelihoods" w:value="Output 4.1 Natural resources protected and managed to enhance sustainable productivity and livelihoods"/>
              <w:listItem w:displayText="Output 4.2 Public and private investment mechanisms mobilized for biodiversity, water, oceans, and climate solutions" w:value="Output 4.2 Public and private investment mechanisms mobilized for biodiversity, water, oceans, and climate solutions"/>
              <w:listItem w:displayText="Output 5.1 Energy gap closed" w:value="Output 5.1 Energy gap closed"/>
              <w:listItem w:displayText="Output 5.2 Transition to renewable energy accelerated capitalizing on technological gains, clean energy innovations and new financing mechanisms to support green recovery " w:value="Output 5.2 Transition to renewable energy accelerated capitalizing on technological gains, clean energy innovations and new financing mechanisms to support green recovery "/>
              <w:listItem w:displayText="Output 6.1 Country-led measures implemented to achieve inclusive economies and to advance economic empowerment of women in all their diversity, including in crisis contexts" w:value="Output 6.1 Country-led measures implemented to achieve inclusive economies and to advance economic empowerment of women in all their diversity, including in crisis contexts"/>
              <w:listItem w:displayText="Output 6.2 Women’s leadership and participation advanced through implementing affirmative measures, strengthening institutions and civil society, and addressing structural barriers, in order to advance gender equality, including in crisis contexts" w:value="Output 6.2 Women’s leadership and participation advanced through implementing affirmative measures, strengthening institutions and civil society, and addressing structural barriers, in order to advance gender equality, including in crisis contexts"/>
              <w:listItem w:displayText="Output 6.3 National capacities to prevent and respond to gender-based violence (GBV) and address harmful gender social norms strengthened, including in crisis contexts" w:value="Output 6.3 National capacities to prevent and respond to gender-based violence (GBV) and address harmful gender social norms strengthened, including in crisis contexts"/>
            </w:dropDownList>
          </w:sdtPr>
          <w:sdtEndPr/>
          <w:sdtContent>
            <w:tc>
              <w:tcPr>
                <w:tcW w:w="4150" w:type="dxa"/>
              </w:tcPr>
              <w:p w14:paraId="0CE4D550" w14:textId="5D10CFB5" w:rsidR="009A0EB3" w:rsidRPr="006D41FF" w:rsidRDefault="19320EA1" w:rsidP="19320EA1">
                <w:pPr>
                  <w:spacing w:line="276" w:lineRule="auto"/>
                  <w:rPr>
                    <w:i/>
                    <w:iCs/>
                  </w:rPr>
                </w:pPr>
                <w:r w:rsidRPr="19320EA1">
                  <w:rPr>
                    <w:i/>
                    <w:iCs/>
                  </w:rPr>
                  <w:t>Output 1.1 The 2030 Agenda, Paris Agreement and other intergovernmentally-agreed frameworks integrated in national and local development plans, measures to accelerate progress put in place, and budgets and progress assessed using data-driven solutions</w:t>
                </w:r>
              </w:p>
            </w:tc>
          </w:sdtContent>
        </w:sdt>
      </w:tr>
    </w:tbl>
    <w:p w14:paraId="07FF7DC7" w14:textId="05DFB714" w:rsidR="00BA1CD0" w:rsidRDefault="00BA1CD0">
      <w:pPr>
        <w:rPr>
          <w:rFonts w:cstheme="minorHAnsi"/>
        </w:rPr>
      </w:pPr>
    </w:p>
    <w:p w14:paraId="546E4178" w14:textId="2F0B06D8" w:rsidR="00383A83" w:rsidRDefault="00383A83">
      <w:pPr>
        <w:rPr>
          <w:rFonts w:cstheme="minorHAnsi"/>
          <w:lang w:eastAsia="zh-CN"/>
        </w:rPr>
      </w:pPr>
      <w:r>
        <w:rPr>
          <w:rFonts w:cstheme="minorHAnsi" w:hint="eastAsia"/>
          <w:lang w:eastAsia="zh-CN"/>
        </w:rPr>
        <w:t>***</w:t>
      </w:r>
    </w:p>
    <w:p w14:paraId="38715E84" w14:textId="77777777" w:rsidR="00383A83" w:rsidRDefault="00383A83">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2B08CF" w:rsidRPr="006D41FF" w14:paraId="4B567A9F" w14:textId="77777777" w:rsidTr="19320EA1">
        <w:tc>
          <w:tcPr>
            <w:tcW w:w="4149" w:type="dxa"/>
            <w:shd w:val="clear" w:color="auto" w:fill="auto"/>
          </w:tcPr>
          <w:p w14:paraId="4EFA1D1D" w14:textId="1F59F18A" w:rsidR="002B08CF" w:rsidRPr="00414379" w:rsidRDefault="00676A94" w:rsidP="00E24FD2">
            <w:pPr>
              <w:spacing w:line="276" w:lineRule="auto"/>
              <w:rPr>
                <w:rFonts w:cstheme="minorHAnsi"/>
                <w:b/>
                <w:lang w:eastAsia="zh-CN"/>
              </w:rPr>
            </w:pPr>
            <w:r w:rsidRPr="00414379">
              <w:rPr>
                <w:rFonts w:cstheme="minorHAnsi" w:hint="eastAsia"/>
                <w:b/>
                <w:lang w:eastAsia="zh-CN"/>
              </w:rPr>
              <w:t xml:space="preserve">2024 </w:t>
            </w:r>
            <w:r w:rsidR="002B08CF" w:rsidRPr="00414379">
              <w:rPr>
                <w:rFonts w:cstheme="minorHAnsi"/>
                <w:b/>
              </w:rPr>
              <w:t>Annual budget</w:t>
            </w:r>
            <w:r w:rsidR="00703017" w:rsidRPr="00414379">
              <w:rPr>
                <w:rFonts w:cstheme="minorHAnsi" w:hint="eastAsia"/>
                <w:b/>
                <w:lang w:eastAsia="zh-CN"/>
              </w:rPr>
              <w:t xml:space="preserve"> in System</w:t>
            </w:r>
          </w:p>
        </w:tc>
        <w:tc>
          <w:tcPr>
            <w:tcW w:w="4150" w:type="dxa"/>
            <w:shd w:val="clear" w:color="auto" w:fill="auto"/>
          </w:tcPr>
          <w:p w14:paraId="6C3BC08B" w14:textId="43E7CEC5" w:rsidR="002B08CF" w:rsidRPr="0030144F" w:rsidRDefault="4034DC22" w:rsidP="19320EA1">
            <w:pPr>
              <w:spacing w:line="276" w:lineRule="auto"/>
              <w:rPr>
                <w:lang w:eastAsia="zh-CN"/>
              </w:rPr>
            </w:pPr>
            <w:r w:rsidRPr="19320EA1">
              <w:rPr>
                <w:lang w:eastAsia="zh-CN"/>
              </w:rPr>
              <w:t>USD 958,750</w:t>
            </w:r>
          </w:p>
        </w:tc>
      </w:tr>
      <w:tr w:rsidR="006F6EE3" w:rsidRPr="006D41FF" w14:paraId="591C5E6C" w14:textId="77777777" w:rsidTr="19320EA1">
        <w:tc>
          <w:tcPr>
            <w:tcW w:w="4149" w:type="dxa"/>
            <w:shd w:val="clear" w:color="auto" w:fill="auto"/>
          </w:tcPr>
          <w:p w14:paraId="4FAB15C7" w14:textId="444BE3EE" w:rsidR="006F6EE3" w:rsidRPr="00414379" w:rsidRDefault="006F6EE3" w:rsidP="006F6EE3">
            <w:pPr>
              <w:spacing w:line="276" w:lineRule="auto"/>
              <w:rPr>
                <w:rFonts w:cstheme="minorHAnsi"/>
                <w:b/>
              </w:rPr>
            </w:pPr>
            <w:r w:rsidRPr="00414379">
              <w:rPr>
                <w:rFonts w:cstheme="minorHAnsi" w:hint="eastAsia"/>
                <w:b/>
                <w:lang w:eastAsia="zh-CN"/>
              </w:rPr>
              <w:lastRenderedPageBreak/>
              <w:t xml:space="preserve">2024 </w:t>
            </w:r>
            <w:r w:rsidRPr="00414379">
              <w:rPr>
                <w:rFonts w:cstheme="minorHAnsi"/>
                <w:b/>
              </w:rPr>
              <w:t>Expenditure</w:t>
            </w:r>
          </w:p>
        </w:tc>
        <w:tc>
          <w:tcPr>
            <w:tcW w:w="4150" w:type="dxa"/>
            <w:shd w:val="clear" w:color="auto" w:fill="auto"/>
          </w:tcPr>
          <w:p w14:paraId="716F6256" w14:textId="18159E1D" w:rsidR="006F6EE3" w:rsidRPr="0030144F" w:rsidRDefault="006F6EE3" w:rsidP="006F6EE3">
            <w:pPr>
              <w:spacing w:line="276" w:lineRule="auto"/>
              <w:rPr>
                <w:rFonts w:cstheme="minorHAnsi"/>
                <w:iCs/>
                <w:color w:val="808080" w:themeColor="background1" w:themeShade="80"/>
              </w:rPr>
            </w:pPr>
            <w:r w:rsidRPr="506EAEC2">
              <w:rPr>
                <w:lang w:eastAsia="zh-CN"/>
              </w:rPr>
              <w:t>$909,217</w:t>
            </w:r>
          </w:p>
        </w:tc>
      </w:tr>
      <w:tr w:rsidR="006F6EE3" w:rsidRPr="006D41FF" w14:paraId="2B8F74C6" w14:textId="77777777" w:rsidTr="19320EA1">
        <w:tc>
          <w:tcPr>
            <w:tcW w:w="4149" w:type="dxa"/>
            <w:shd w:val="clear" w:color="auto" w:fill="auto"/>
          </w:tcPr>
          <w:p w14:paraId="305F45B4" w14:textId="6B90C8E5" w:rsidR="006F6EE3" w:rsidRPr="00414379" w:rsidRDefault="006F6EE3" w:rsidP="006F6EE3">
            <w:pPr>
              <w:spacing w:line="276" w:lineRule="auto"/>
              <w:rPr>
                <w:rFonts w:cstheme="minorHAnsi"/>
                <w:b/>
              </w:rPr>
            </w:pPr>
            <w:r w:rsidRPr="00414379">
              <w:rPr>
                <w:rFonts w:cstheme="minorHAnsi" w:hint="eastAsia"/>
                <w:b/>
                <w:lang w:eastAsia="zh-CN"/>
              </w:rPr>
              <w:t xml:space="preserve">2024 </w:t>
            </w:r>
            <w:r w:rsidRPr="00414379">
              <w:rPr>
                <w:rFonts w:cstheme="minorHAnsi"/>
                <w:b/>
              </w:rPr>
              <w:t>Delivery rate</w:t>
            </w:r>
          </w:p>
        </w:tc>
        <w:tc>
          <w:tcPr>
            <w:tcW w:w="4150" w:type="dxa"/>
            <w:shd w:val="clear" w:color="auto" w:fill="auto"/>
          </w:tcPr>
          <w:p w14:paraId="5201D684" w14:textId="3A353CC9" w:rsidR="006F6EE3" w:rsidRPr="0030144F" w:rsidRDefault="006F6EE3" w:rsidP="006F6EE3">
            <w:pPr>
              <w:spacing w:line="276" w:lineRule="auto"/>
              <w:rPr>
                <w:rFonts w:cstheme="minorHAnsi"/>
                <w:iCs/>
                <w:color w:val="808080" w:themeColor="background1" w:themeShade="80"/>
              </w:rPr>
            </w:pPr>
            <w:r w:rsidRPr="506EAEC2">
              <w:rPr>
                <w:lang w:eastAsia="zh-CN"/>
              </w:rPr>
              <w:t>95%</w:t>
            </w:r>
          </w:p>
        </w:tc>
      </w:tr>
    </w:tbl>
    <w:p w14:paraId="07B83782" w14:textId="41362761" w:rsidR="00C96E2B" w:rsidRPr="006D41FF" w:rsidRDefault="00C96E2B">
      <w:pPr>
        <w:rPr>
          <w:rFonts w:cstheme="minorHAnsi"/>
        </w:rPr>
      </w:pPr>
    </w:p>
    <w:p w14:paraId="5437A27C" w14:textId="170DCE83" w:rsidR="00C96E2B" w:rsidRPr="006D41FF" w:rsidRDefault="00C96E2B">
      <w:pPr>
        <w:rPr>
          <w:rFonts w:cstheme="minorHAnsi"/>
          <w:color w:val="FF0000"/>
        </w:rPr>
        <w:sectPr w:rsidR="00C96E2B" w:rsidRPr="006D41FF" w:rsidSect="00DC7584">
          <w:headerReference w:type="default" r:id="rId11"/>
          <w:footerReference w:type="default" r:id="rId12"/>
          <w:headerReference w:type="first" r:id="rId13"/>
          <w:footerReference w:type="first" r:id="rId14"/>
          <w:pgSz w:w="11909" w:h="16834" w:code="9"/>
          <w:pgMar w:top="1440" w:right="1800" w:bottom="1440" w:left="1800" w:header="720" w:footer="720" w:gutter="0"/>
          <w:cols w:space="720"/>
          <w:titlePg/>
          <w:docGrid w:linePitch="360"/>
        </w:sectPr>
      </w:pPr>
    </w:p>
    <w:p w14:paraId="62891B50" w14:textId="5C7A71DA" w:rsidR="002B08CF" w:rsidRPr="006D41FF" w:rsidRDefault="0081494D" w:rsidP="00AB5352">
      <w:pPr>
        <w:pStyle w:val="Heading1"/>
      </w:pPr>
      <w:r w:rsidRPr="006D41FF">
        <w:lastRenderedPageBreak/>
        <w:t xml:space="preserve">B. </w:t>
      </w:r>
      <w:r w:rsidR="000B72BE" w:rsidRPr="006D41FF">
        <w:t>RESULTS</w:t>
      </w:r>
    </w:p>
    <w:p w14:paraId="5F774563" w14:textId="2532B329" w:rsidR="0081494D" w:rsidRPr="006D41FF" w:rsidRDefault="0081494D">
      <w:pPr>
        <w:rPr>
          <w:rFonts w:cstheme="minorHAnsi"/>
        </w:rPr>
      </w:pPr>
    </w:p>
    <w:p w14:paraId="2F25C3B8" w14:textId="0A431B95" w:rsidR="00192798" w:rsidRPr="006D41FF" w:rsidRDefault="00192798" w:rsidP="00CA5849">
      <w:pPr>
        <w:pStyle w:val="Heading2"/>
      </w:pPr>
      <w:r w:rsidRPr="006D41FF">
        <w:t>B.1 Results Towards the Annual Work Plan</w:t>
      </w:r>
    </w:p>
    <w:p w14:paraId="5A2271C4" w14:textId="77777777" w:rsidR="00192798" w:rsidRPr="006D41FF" w:rsidRDefault="00192798" w:rsidP="00F36110">
      <w:pPr>
        <w:pStyle w:val="Guidance"/>
        <w:rPr>
          <w:b/>
          <w:bCs/>
        </w:rPr>
      </w:pPr>
    </w:p>
    <w:p w14:paraId="2817F409" w14:textId="489C8E68" w:rsidR="00605D49" w:rsidRDefault="00311D5D" w:rsidP="0030144F">
      <w:pPr>
        <w:pStyle w:val="Guidance"/>
      </w:pPr>
      <w:r w:rsidRPr="006D41FF">
        <w:rPr>
          <w:b/>
          <w:bCs/>
        </w:rPr>
        <w:t>Guidance</w:t>
      </w:r>
      <w:r w:rsidRPr="006D41FF">
        <w:t>.</w:t>
      </w:r>
    </w:p>
    <w:p w14:paraId="7C3FCA88" w14:textId="75D0AB5F" w:rsidR="00605D49" w:rsidRPr="0030144F" w:rsidRDefault="00605D49" w:rsidP="0030144F">
      <w:pPr>
        <w:pStyle w:val="Guidance"/>
        <w:numPr>
          <w:ilvl w:val="0"/>
          <w:numId w:val="9"/>
        </w:numPr>
        <w:jc w:val="both"/>
      </w:pPr>
      <w:r w:rsidRPr="0030144F">
        <w:rPr>
          <w:b/>
          <w:bCs/>
          <w:u w:val="single"/>
        </w:rPr>
        <w:t xml:space="preserve">STEP 1: </w:t>
      </w:r>
      <w:r w:rsidRPr="0030144F">
        <w:t>Copy and paste the “2024 Project Outcome</w:t>
      </w:r>
      <w:r w:rsidR="00E95177">
        <w:rPr>
          <w:rFonts w:hint="eastAsia"/>
          <w:lang w:eastAsia="zh-CN"/>
        </w:rPr>
        <w:t xml:space="preserve"> </w:t>
      </w:r>
      <w:r w:rsidR="00CB564B">
        <w:rPr>
          <w:lang w:eastAsia="zh-CN"/>
        </w:rPr>
        <w:t>–</w:t>
      </w:r>
      <w:r w:rsidR="00CB564B">
        <w:rPr>
          <w:rFonts w:hint="eastAsia"/>
          <w:lang w:eastAsia="zh-CN"/>
        </w:rPr>
        <w:t xml:space="preserve"> O</w:t>
      </w:r>
      <w:r w:rsidR="00CB564B">
        <w:rPr>
          <w:lang w:eastAsia="zh-CN"/>
        </w:rPr>
        <w:t>u</w:t>
      </w:r>
      <w:r w:rsidR="00CB564B">
        <w:rPr>
          <w:rFonts w:hint="eastAsia"/>
          <w:lang w:eastAsia="zh-CN"/>
        </w:rPr>
        <w:t xml:space="preserve">tput (or Project Output </w:t>
      </w:r>
      <w:r w:rsidR="00CB564B">
        <w:rPr>
          <w:lang w:eastAsia="zh-CN"/>
        </w:rPr>
        <w:t>–</w:t>
      </w:r>
      <w:r w:rsidR="00CB564B">
        <w:rPr>
          <w:rFonts w:hint="eastAsia"/>
          <w:lang w:eastAsia="zh-CN"/>
        </w:rPr>
        <w:t xml:space="preserve"> Activity)</w:t>
      </w:r>
      <w:r w:rsidRPr="0030144F">
        <w:t>” and “2024 Indicator, baseline, and annual target</w:t>
      </w:r>
      <w:r w:rsidR="00B92DEE">
        <w:rPr>
          <w:lang w:eastAsia="zh-CN"/>
        </w:rPr>
        <w:t>”</w:t>
      </w:r>
      <w:r w:rsidRPr="0030144F">
        <w:t xml:space="preserve"> from the signed </w:t>
      </w:r>
      <w:r w:rsidR="00D82B91">
        <w:rPr>
          <w:rFonts w:hint="eastAsia"/>
          <w:lang w:eastAsia="zh-CN"/>
        </w:rPr>
        <w:t xml:space="preserve">2024 </w:t>
      </w:r>
      <w:r w:rsidRPr="0030144F">
        <w:t>AWP</w:t>
      </w:r>
      <w:r w:rsidR="00901A95">
        <w:rPr>
          <w:rFonts w:hint="eastAsia"/>
          <w:lang w:eastAsia="zh-CN"/>
        </w:rPr>
        <w:t>/TYWP</w:t>
      </w:r>
      <w:r w:rsidRPr="0030144F">
        <w:t xml:space="preserve"> into columns A, C, D, and E</w:t>
      </w:r>
      <w:r w:rsidR="00E5248D">
        <w:rPr>
          <w:rFonts w:hint="eastAsia"/>
          <w:lang w:eastAsia="zh-CN"/>
        </w:rPr>
        <w:t xml:space="preserve"> of the below table.</w:t>
      </w:r>
    </w:p>
    <w:p w14:paraId="63B3897B" w14:textId="77997519" w:rsidR="00605D49" w:rsidRPr="0030144F" w:rsidRDefault="00605D49" w:rsidP="0030144F">
      <w:pPr>
        <w:pStyle w:val="Guidance"/>
        <w:numPr>
          <w:ilvl w:val="0"/>
          <w:numId w:val="9"/>
        </w:numPr>
        <w:jc w:val="both"/>
        <w:rPr>
          <w:b/>
          <w:bCs/>
          <w:u w:val="single"/>
        </w:rPr>
      </w:pPr>
      <w:r w:rsidRPr="38923B10">
        <w:rPr>
          <w:b/>
          <w:bCs/>
          <w:u w:val="single"/>
        </w:rPr>
        <w:t xml:space="preserve">STEP 2: </w:t>
      </w:r>
      <w:r>
        <w:t xml:space="preserve">In column B, report </w:t>
      </w:r>
      <w:r w:rsidRPr="38923B10">
        <w:rPr>
          <w:lang w:eastAsia="zh-CN"/>
        </w:rPr>
        <w:t>project r</w:t>
      </w:r>
      <w:r>
        <w:t xml:space="preserve">esults </w:t>
      </w:r>
      <w:r w:rsidRPr="38923B10">
        <w:rPr>
          <w:lang w:eastAsia="zh-CN"/>
        </w:rPr>
        <w:t xml:space="preserve">achieved in 2024 </w:t>
      </w:r>
      <w:r>
        <w:t xml:space="preserve">with narratives supported by credible evidence and segregated </w:t>
      </w:r>
      <w:proofErr w:type="gramStart"/>
      <w:r>
        <w:t>data,</w:t>
      </w:r>
      <w:r w:rsidR="6B6D10A8">
        <w:t xml:space="preserve"> </w:t>
      </w:r>
      <w:r>
        <w:t>and</w:t>
      </w:r>
      <w:proofErr w:type="gramEnd"/>
      <w:r>
        <w:t xml:space="preserve"> record the 2024 indicator value in column F</w:t>
      </w:r>
      <w:r w:rsidR="00FD1F37" w:rsidRPr="38923B10">
        <w:rPr>
          <w:lang w:eastAsia="zh-CN"/>
        </w:rPr>
        <w:t xml:space="preserve"> (per UNDP CO Audit 2024 recommendation 5b)</w:t>
      </w:r>
      <w:r>
        <w:t>.</w:t>
      </w:r>
    </w:p>
    <w:p w14:paraId="4352EDF2" w14:textId="77777777" w:rsidR="00311D5D" w:rsidRPr="006D41FF" w:rsidRDefault="00311D5D" w:rsidP="00311D5D">
      <w:pPr>
        <w:pStyle w:val="Title"/>
      </w:pPr>
    </w:p>
    <w:tbl>
      <w:tblPr>
        <w:tblStyle w:val="TableGrid"/>
        <w:tblW w:w="13944" w:type="dxa"/>
        <w:tblLook w:val="04A0" w:firstRow="1" w:lastRow="0" w:firstColumn="1" w:lastColumn="0" w:noHBand="0" w:noVBand="1"/>
      </w:tblPr>
      <w:tblGrid>
        <w:gridCol w:w="2175"/>
        <w:gridCol w:w="5217"/>
        <w:gridCol w:w="2170"/>
        <w:gridCol w:w="1247"/>
        <w:gridCol w:w="1545"/>
        <w:gridCol w:w="1590"/>
      </w:tblGrid>
      <w:tr w:rsidR="00A14B85" w:rsidRPr="006D41FF" w14:paraId="29EC161D" w14:textId="77777777" w:rsidTr="38923B10">
        <w:trPr>
          <w:trHeight w:val="552"/>
        </w:trPr>
        <w:tc>
          <w:tcPr>
            <w:tcW w:w="2175" w:type="dxa"/>
            <w:shd w:val="clear" w:color="auto" w:fill="1F4E79" w:themeFill="accent5" w:themeFillShade="80"/>
          </w:tcPr>
          <w:p w14:paraId="490F43E1" w14:textId="77777777" w:rsidR="00AB7D87" w:rsidRDefault="000B65A7" w:rsidP="00667D80">
            <w:pPr>
              <w:rPr>
                <w:b/>
                <w:color w:val="FFFFFF" w:themeColor="background1"/>
                <w:lang w:eastAsia="zh-CN"/>
              </w:rPr>
            </w:pPr>
            <w:r>
              <w:rPr>
                <w:rFonts w:hint="eastAsia"/>
                <w:b/>
                <w:color w:val="FFFFFF" w:themeColor="background1"/>
                <w:lang w:eastAsia="zh-CN"/>
              </w:rPr>
              <w:t xml:space="preserve">A. </w:t>
            </w:r>
            <w:r w:rsidR="00FA2400" w:rsidRPr="006D41FF">
              <w:rPr>
                <w:b/>
                <w:color w:val="FFFFFF" w:themeColor="background1"/>
              </w:rPr>
              <w:t>Project outcome/output statement</w:t>
            </w:r>
            <w:r w:rsidR="002E1877">
              <w:rPr>
                <w:rFonts w:hint="eastAsia"/>
                <w:b/>
                <w:color w:val="FFFFFF" w:themeColor="background1"/>
                <w:lang w:eastAsia="zh-CN"/>
              </w:rPr>
              <w:t xml:space="preserve"> </w:t>
            </w:r>
          </w:p>
          <w:p w14:paraId="6919D9E3" w14:textId="51CD38F7" w:rsidR="00FA2400" w:rsidRPr="006D41FF" w:rsidRDefault="002E1877" w:rsidP="00667D80">
            <w:pPr>
              <w:rPr>
                <w:b/>
                <w:color w:val="FFFFFF" w:themeColor="background1"/>
                <w:lang w:eastAsia="zh-CN"/>
              </w:rPr>
            </w:pPr>
            <w:r>
              <w:rPr>
                <w:rFonts w:hint="eastAsia"/>
                <w:b/>
                <w:color w:val="FFFFFF" w:themeColor="background1"/>
                <w:lang w:eastAsia="zh-CN"/>
              </w:rPr>
              <w:t>(</w:t>
            </w:r>
            <w:r w:rsidR="00AB7D87">
              <w:rPr>
                <w:rFonts w:hint="eastAsia"/>
                <w:b/>
                <w:color w:val="FFFFFF" w:themeColor="background1"/>
                <w:lang w:eastAsia="zh-CN"/>
              </w:rPr>
              <w:t xml:space="preserve">2024 </w:t>
            </w:r>
            <w:r>
              <w:rPr>
                <w:rFonts w:hint="eastAsia"/>
                <w:b/>
                <w:color w:val="FFFFFF" w:themeColor="background1"/>
                <w:lang w:eastAsia="zh-CN"/>
              </w:rPr>
              <w:t>AWP)</w:t>
            </w:r>
          </w:p>
        </w:tc>
        <w:tc>
          <w:tcPr>
            <w:tcW w:w="5217" w:type="dxa"/>
            <w:shd w:val="clear" w:color="auto" w:fill="2E74B5" w:themeFill="accent5" w:themeFillShade="BF"/>
          </w:tcPr>
          <w:p w14:paraId="2F0ED8FA" w14:textId="59E8E79A" w:rsidR="00FA2400" w:rsidRPr="006D41FF" w:rsidRDefault="000B65A7" w:rsidP="00667D80">
            <w:pPr>
              <w:rPr>
                <w:rFonts w:cstheme="minorHAnsi"/>
                <w:b/>
                <w:bCs/>
                <w:color w:val="FFFFFF" w:themeColor="background1"/>
                <w:lang w:eastAsia="zh-CN"/>
              </w:rPr>
            </w:pPr>
            <w:r>
              <w:rPr>
                <w:rFonts w:cstheme="minorHAnsi" w:hint="eastAsia"/>
                <w:b/>
                <w:bCs/>
                <w:color w:val="FFFFFF" w:themeColor="background1"/>
                <w:lang w:eastAsia="zh-CN"/>
              </w:rPr>
              <w:t>B</w:t>
            </w:r>
            <w:r>
              <w:rPr>
                <w:rFonts w:cstheme="minorHAnsi" w:hint="eastAsia"/>
                <w:b/>
                <w:bCs/>
                <w:color w:val="FFFFFF" w:themeColor="background1"/>
                <w:lang w:eastAsia="zh-CN"/>
              </w:rPr>
              <w:t>．</w:t>
            </w:r>
            <w:r w:rsidR="00605D49">
              <w:rPr>
                <w:rFonts w:cstheme="minorHAnsi" w:hint="eastAsia"/>
                <w:b/>
                <w:bCs/>
                <w:color w:val="FFFFFF" w:themeColor="background1"/>
                <w:lang w:eastAsia="zh-CN"/>
              </w:rPr>
              <w:t xml:space="preserve">2024 Project </w:t>
            </w:r>
            <w:r w:rsidR="00FA2400" w:rsidRPr="006D41FF">
              <w:rPr>
                <w:rFonts w:cstheme="minorHAnsi"/>
                <w:b/>
                <w:bCs/>
                <w:color w:val="FFFFFF" w:themeColor="background1"/>
              </w:rPr>
              <w:t>Results, backed up by evidence and segregated data</w:t>
            </w:r>
            <w:r w:rsidR="00C06917">
              <w:rPr>
                <w:rFonts w:cstheme="minorHAnsi" w:hint="eastAsia"/>
                <w:b/>
                <w:bCs/>
                <w:color w:val="FFFFFF" w:themeColor="background1"/>
                <w:lang w:eastAsia="zh-CN"/>
              </w:rPr>
              <w:t>l</w:t>
            </w:r>
          </w:p>
        </w:tc>
        <w:tc>
          <w:tcPr>
            <w:tcW w:w="2170" w:type="dxa"/>
            <w:shd w:val="clear" w:color="auto" w:fill="1F4E79" w:themeFill="accent5" w:themeFillShade="80"/>
          </w:tcPr>
          <w:p w14:paraId="0FED6DBF" w14:textId="77777777" w:rsidR="00FA2400" w:rsidRDefault="000B65A7" w:rsidP="00667D80">
            <w:pPr>
              <w:rPr>
                <w:rFonts w:cstheme="minorHAnsi"/>
                <w:b/>
                <w:bCs/>
                <w:color w:val="FFFFFF" w:themeColor="background1"/>
                <w:lang w:eastAsia="zh-CN"/>
              </w:rPr>
            </w:pPr>
            <w:r>
              <w:rPr>
                <w:rFonts w:cstheme="minorHAnsi" w:hint="eastAsia"/>
                <w:b/>
                <w:bCs/>
                <w:color w:val="FFFFFF" w:themeColor="background1"/>
                <w:lang w:eastAsia="zh-CN"/>
              </w:rPr>
              <w:t xml:space="preserve">C. </w:t>
            </w:r>
            <w:r w:rsidR="00FA2400" w:rsidRPr="006D41FF">
              <w:rPr>
                <w:rFonts w:cstheme="minorHAnsi"/>
                <w:b/>
                <w:bCs/>
                <w:color w:val="FFFFFF" w:themeColor="background1"/>
              </w:rPr>
              <w:t>Indicator</w:t>
            </w:r>
            <w:r>
              <w:rPr>
                <w:rFonts w:cstheme="minorHAnsi" w:hint="eastAsia"/>
                <w:b/>
                <w:bCs/>
                <w:color w:val="FFFFFF" w:themeColor="background1"/>
                <w:lang w:eastAsia="zh-CN"/>
              </w:rPr>
              <w:t xml:space="preserve"> Statement </w:t>
            </w:r>
          </w:p>
          <w:p w14:paraId="05BACB98" w14:textId="3E413889" w:rsidR="002E1877" w:rsidRPr="006D41FF" w:rsidRDefault="002E1877" w:rsidP="00667D80">
            <w:pPr>
              <w:rPr>
                <w:rFonts w:cstheme="minorHAnsi"/>
                <w:b/>
                <w:bCs/>
                <w:color w:val="FFFFFF" w:themeColor="background1"/>
                <w:lang w:eastAsia="zh-CN"/>
              </w:rPr>
            </w:pPr>
            <w:r>
              <w:rPr>
                <w:rFonts w:cstheme="minorHAnsi" w:hint="eastAsia"/>
                <w:b/>
                <w:bCs/>
                <w:color w:val="FFFFFF" w:themeColor="background1"/>
                <w:lang w:eastAsia="zh-CN"/>
              </w:rPr>
              <w:t>(</w:t>
            </w:r>
            <w:r w:rsidR="00AB7D87">
              <w:rPr>
                <w:rFonts w:cstheme="minorHAnsi" w:hint="eastAsia"/>
                <w:b/>
                <w:bCs/>
                <w:color w:val="FFFFFF" w:themeColor="background1"/>
                <w:lang w:eastAsia="zh-CN"/>
              </w:rPr>
              <w:t xml:space="preserve">2024 </w:t>
            </w:r>
            <w:r>
              <w:rPr>
                <w:rFonts w:cstheme="minorHAnsi" w:hint="eastAsia"/>
                <w:b/>
                <w:bCs/>
                <w:color w:val="FFFFFF" w:themeColor="background1"/>
                <w:lang w:eastAsia="zh-CN"/>
              </w:rPr>
              <w:t>AWP)</w:t>
            </w:r>
          </w:p>
        </w:tc>
        <w:tc>
          <w:tcPr>
            <w:tcW w:w="1247" w:type="dxa"/>
            <w:shd w:val="clear" w:color="auto" w:fill="1F4E79" w:themeFill="accent5" w:themeFillShade="80"/>
          </w:tcPr>
          <w:p w14:paraId="2E5131A2" w14:textId="77777777" w:rsidR="005D4F2F" w:rsidRDefault="000B65A7" w:rsidP="00667D80">
            <w:pPr>
              <w:rPr>
                <w:rFonts w:cstheme="minorHAnsi"/>
                <w:b/>
                <w:color w:val="FFFFFF" w:themeColor="background1"/>
              </w:rPr>
            </w:pPr>
            <w:r>
              <w:rPr>
                <w:rFonts w:cstheme="minorHAnsi" w:hint="eastAsia"/>
                <w:b/>
                <w:color w:val="FFFFFF" w:themeColor="background1"/>
                <w:lang w:eastAsia="zh-CN"/>
              </w:rPr>
              <w:t xml:space="preserve">D. </w:t>
            </w:r>
            <w:r w:rsidR="005D4F2F" w:rsidRPr="006D41FF">
              <w:rPr>
                <w:rFonts w:cstheme="minorHAnsi" w:hint="eastAsia"/>
                <w:b/>
                <w:color w:val="FFFFFF" w:themeColor="background1"/>
              </w:rPr>
              <w:t>B</w:t>
            </w:r>
            <w:r w:rsidR="005D4F2F" w:rsidRPr="006D41FF">
              <w:rPr>
                <w:rFonts w:cstheme="minorHAnsi"/>
                <w:b/>
                <w:color w:val="FFFFFF" w:themeColor="background1"/>
              </w:rPr>
              <w:t>as</w:t>
            </w:r>
            <w:r w:rsidR="004A23B8" w:rsidRPr="006D41FF">
              <w:rPr>
                <w:rFonts w:cstheme="minorHAnsi"/>
                <w:b/>
                <w:color w:val="FFFFFF" w:themeColor="background1"/>
              </w:rPr>
              <w:t>eline</w:t>
            </w:r>
            <w:r w:rsidR="00125B18">
              <w:rPr>
                <w:rFonts w:cstheme="minorHAnsi"/>
                <w:b/>
                <w:color w:val="FFFFFF" w:themeColor="background1"/>
              </w:rPr>
              <w:t xml:space="preserve"> Level</w:t>
            </w:r>
          </w:p>
          <w:p w14:paraId="6638F1F6" w14:textId="62720910" w:rsidR="002E1877" w:rsidRPr="006D41FF" w:rsidRDefault="002E1877" w:rsidP="00667D80">
            <w:pPr>
              <w:rPr>
                <w:rFonts w:cstheme="minorHAnsi"/>
                <w:b/>
                <w:color w:val="FFFFFF" w:themeColor="background1"/>
                <w:lang w:eastAsia="zh-CN"/>
              </w:rPr>
            </w:pPr>
            <w:r>
              <w:rPr>
                <w:rFonts w:cstheme="minorHAnsi" w:hint="eastAsia"/>
                <w:b/>
                <w:color w:val="FFFFFF" w:themeColor="background1"/>
                <w:lang w:eastAsia="zh-CN"/>
              </w:rPr>
              <w:t>(</w:t>
            </w:r>
            <w:r w:rsidR="00AB7D87">
              <w:rPr>
                <w:rFonts w:cstheme="minorHAnsi" w:hint="eastAsia"/>
                <w:b/>
                <w:color w:val="FFFFFF" w:themeColor="background1"/>
                <w:lang w:eastAsia="zh-CN"/>
              </w:rPr>
              <w:t xml:space="preserve">2024 </w:t>
            </w:r>
            <w:r>
              <w:rPr>
                <w:rFonts w:cstheme="minorHAnsi" w:hint="eastAsia"/>
                <w:b/>
                <w:color w:val="FFFFFF" w:themeColor="background1"/>
                <w:lang w:eastAsia="zh-CN"/>
              </w:rPr>
              <w:t>AWP)</w:t>
            </w:r>
          </w:p>
        </w:tc>
        <w:tc>
          <w:tcPr>
            <w:tcW w:w="1545" w:type="dxa"/>
            <w:shd w:val="clear" w:color="auto" w:fill="1F4E79" w:themeFill="accent5" w:themeFillShade="80"/>
          </w:tcPr>
          <w:p w14:paraId="64286825" w14:textId="506EB545" w:rsidR="00D42DF6" w:rsidRDefault="000B65A7" w:rsidP="00667D80">
            <w:pPr>
              <w:rPr>
                <w:rFonts w:cstheme="minorHAnsi"/>
                <w:b/>
                <w:color w:val="FFFFFF" w:themeColor="background1"/>
                <w:lang w:eastAsia="zh-CN"/>
              </w:rPr>
            </w:pPr>
            <w:r>
              <w:rPr>
                <w:rFonts w:cstheme="minorHAnsi" w:hint="eastAsia"/>
                <w:b/>
                <w:color w:val="FFFFFF" w:themeColor="background1"/>
                <w:lang w:eastAsia="zh-CN"/>
              </w:rPr>
              <w:t xml:space="preserve">E. </w:t>
            </w:r>
            <w:r w:rsidR="00D42DF6">
              <w:rPr>
                <w:rFonts w:cstheme="minorHAnsi" w:hint="eastAsia"/>
                <w:b/>
                <w:color w:val="FFFFFF" w:themeColor="background1"/>
                <w:lang w:eastAsia="zh-CN"/>
              </w:rPr>
              <w:t>Annual Target</w:t>
            </w:r>
          </w:p>
          <w:p w14:paraId="4D21DBB7" w14:textId="2FF0C155" w:rsidR="002E1877" w:rsidRPr="006D41FF" w:rsidRDefault="002E1877" w:rsidP="00667D80">
            <w:pPr>
              <w:rPr>
                <w:rFonts w:cstheme="minorHAnsi"/>
                <w:b/>
                <w:color w:val="FFFFFF" w:themeColor="background1"/>
                <w:lang w:eastAsia="zh-CN"/>
              </w:rPr>
            </w:pPr>
            <w:r>
              <w:rPr>
                <w:rFonts w:cstheme="minorHAnsi" w:hint="eastAsia"/>
                <w:b/>
                <w:color w:val="FFFFFF" w:themeColor="background1"/>
                <w:lang w:eastAsia="zh-CN"/>
              </w:rPr>
              <w:t>(</w:t>
            </w:r>
            <w:r w:rsidR="00AB7D87">
              <w:rPr>
                <w:rFonts w:cstheme="minorHAnsi" w:hint="eastAsia"/>
                <w:b/>
                <w:color w:val="FFFFFF" w:themeColor="background1"/>
                <w:lang w:eastAsia="zh-CN"/>
              </w:rPr>
              <w:t xml:space="preserve">2024 </w:t>
            </w:r>
            <w:r>
              <w:rPr>
                <w:rFonts w:cstheme="minorHAnsi" w:hint="eastAsia"/>
                <w:b/>
                <w:color w:val="FFFFFF" w:themeColor="background1"/>
                <w:lang w:eastAsia="zh-CN"/>
              </w:rPr>
              <w:t>AWP)</w:t>
            </w:r>
          </w:p>
        </w:tc>
        <w:tc>
          <w:tcPr>
            <w:tcW w:w="1590" w:type="dxa"/>
            <w:shd w:val="clear" w:color="auto" w:fill="2E74B5" w:themeFill="accent5" w:themeFillShade="BF"/>
          </w:tcPr>
          <w:p w14:paraId="43217987" w14:textId="422CF0EE" w:rsidR="00FA2400" w:rsidRPr="006D41FF" w:rsidRDefault="000B65A7" w:rsidP="00667D80">
            <w:pPr>
              <w:rPr>
                <w:rFonts w:cstheme="minorHAnsi"/>
                <w:b/>
                <w:color w:val="FFFFFF" w:themeColor="background1"/>
                <w:lang w:eastAsia="zh-CN"/>
              </w:rPr>
            </w:pPr>
            <w:r>
              <w:rPr>
                <w:rFonts w:cstheme="minorHAnsi" w:hint="eastAsia"/>
                <w:b/>
                <w:color w:val="FFFFFF" w:themeColor="background1"/>
                <w:lang w:eastAsia="zh-CN"/>
              </w:rPr>
              <w:t xml:space="preserve">F. </w:t>
            </w:r>
            <w:r w:rsidR="00D42DF6">
              <w:rPr>
                <w:rFonts w:cstheme="minorHAnsi" w:hint="eastAsia"/>
                <w:b/>
                <w:color w:val="FFFFFF" w:themeColor="background1"/>
                <w:lang w:eastAsia="zh-CN"/>
              </w:rPr>
              <w:t>Value as of 2024</w:t>
            </w:r>
          </w:p>
        </w:tc>
      </w:tr>
      <w:tr w:rsidR="00024D4A" w:rsidRPr="00D50133" w14:paraId="68A75103" w14:textId="77777777" w:rsidTr="38923B10">
        <w:trPr>
          <w:trHeight w:val="181"/>
        </w:trPr>
        <w:tc>
          <w:tcPr>
            <w:tcW w:w="2175" w:type="dxa"/>
          </w:tcPr>
          <w:p w14:paraId="68FCBEC8" w14:textId="77777777" w:rsidR="00C04AF6" w:rsidRDefault="4E44D200" w:rsidP="19320EA1">
            <w:r w:rsidRPr="19320EA1">
              <w:t xml:space="preserve">Outcome 1 </w:t>
            </w:r>
          </w:p>
          <w:p w14:paraId="386FF4B6" w14:textId="34EAFE55" w:rsidR="4EFEECBB" w:rsidRDefault="4EFEECBB" w:rsidP="19320EA1">
            <w:pPr>
              <w:rPr>
                <w:lang w:eastAsia="zh-CN"/>
              </w:rPr>
            </w:pPr>
            <w:r w:rsidRPr="19320EA1">
              <w:rPr>
                <w:lang w:eastAsia="zh-CN"/>
              </w:rPr>
              <w:t>Enhance Chengdu Hi-tech Zone's innovation competencies and global perspective, incorporate the SDGs into future development plans and foster a transition away from a focus on pure economic output to sustainable and inclusive development.</w:t>
            </w:r>
          </w:p>
          <w:p w14:paraId="61190E35" w14:textId="643B6373" w:rsidR="00C04AF6" w:rsidRPr="006D41FF" w:rsidRDefault="00C04AF6" w:rsidP="19320EA1">
            <w:pPr>
              <w:rPr>
                <w:i/>
                <w:iCs/>
              </w:rPr>
            </w:pPr>
          </w:p>
        </w:tc>
        <w:tc>
          <w:tcPr>
            <w:tcW w:w="5217" w:type="dxa"/>
            <w:vMerge w:val="restart"/>
          </w:tcPr>
          <w:p w14:paraId="53F4A8BF" w14:textId="0E27AF2A" w:rsidR="00C04AF6" w:rsidRPr="00771626" w:rsidRDefault="10C4E933" w:rsidP="19320EA1">
            <w:r w:rsidRPr="27D8FEF0">
              <w:lastRenderedPageBreak/>
              <w:t xml:space="preserve">Activity 1.1.  </w:t>
            </w:r>
            <w:r w:rsidR="1CC06985" w:rsidRPr="27D8FEF0">
              <w:t>In Feb</w:t>
            </w:r>
            <w:r w:rsidR="5D4420D6" w:rsidRPr="27D8FEF0">
              <w:t>ruary</w:t>
            </w:r>
            <w:r w:rsidR="1CC06985" w:rsidRPr="27D8FEF0">
              <w:t xml:space="preserve"> 2024, the project f</w:t>
            </w:r>
            <w:r w:rsidRPr="27D8FEF0">
              <w:t>inalize</w:t>
            </w:r>
            <w:r w:rsidR="316B7E64" w:rsidRPr="27D8FEF0">
              <w:t>d</w:t>
            </w:r>
            <w:r w:rsidRPr="27D8FEF0">
              <w:t xml:space="preserve"> and disseminate</w:t>
            </w:r>
            <w:r w:rsidR="6F480457" w:rsidRPr="27D8FEF0">
              <w:t xml:space="preserve">d </w:t>
            </w:r>
            <w:r w:rsidRPr="27D8FEF0">
              <w:t xml:space="preserve">the 2023 CDHT open economy report on intersection between international trade and green development </w:t>
            </w:r>
            <w:r w:rsidR="74E6C137" w:rsidRPr="27D8FEF0">
              <w:t>for policy</w:t>
            </w:r>
            <w:r w:rsidRPr="27D8FEF0">
              <w:t xml:space="preserve"> recommendations to CDHT.</w:t>
            </w:r>
          </w:p>
          <w:p w14:paraId="47B63DC5" w14:textId="6001CE80" w:rsidR="00C04AF6" w:rsidRPr="00771626" w:rsidRDefault="00C04AF6" w:rsidP="19320EA1"/>
          <w:p w14:paraId="3A7345FB" w14:textId="6A58198F" w:rsidR="00C04AF6" w:rsidRPr="00771626" w:rsidRDefault="10C4E933" w:rsidP="19320EA1">
            <w:r w:rsidRPr="19320EA1">
              <w:t xml:space="preserve">Activity 1.2. </w:t>
            </w:r>
            <w:r w:rsidR="6390F9CB" w:rsidRPr="19320EA1">
              <w:t xml:space="preserve">In June 2024, the </w:t>
            </w:r>
            <w:r w:rsidR="272F25B5" w:rsidRPr="19320EA1">
              <w:t>project</w:t>
            </w:r>
            <w:r w:rsidR="6390F9CB" w:rsidRPr="19320EA1">
              <w:t xml:space="preserve"> c</w:t>
            </w:r>
            <w:r w:rsidRPr="19320EA1">
              <w:t>onduct</w:t>
            </w:r>
            <w:r w:rsidR="373ED11D" w:rsidRPr="19320EA1">
              <w:t>ed</w:t>
            </w:r>
            <w:r w:rsidRPr="19320EA1">
              <w:t xml:space="preserve"> one event to build </w:t>
            </w:r>
            <w:r w:rsidR="063FB653" w:rsidRPr="19320EA1">
              <w:t>cooperative</w:t>
            </w:r>
            <w:r w:rsidR="2D842861" w:rsidRPr="19320EA1">
              <w:t xml:space="preserve"> </w:t>
            </w:r>
            <w:r w:rsidRPr="19320EA1">
              <w:t>capacity</w:t>
            </w:r>
            <w:r w:rsidR="31B68CB1" w:rsidRPr="19320EA1">
              <w:t xml:space="preserve"> </w:t>
            </w:r>
            <w:r w:rsidR="425583B2" w:rsidRPr="19320EA1">
              <w:t>on sustainable</w:t>
            </w:r>
            <w:r w:rsidRPr="19320EA1">
              <w:t xml:space="preserve"> </w:t>
            </w:r>
            <w:r w:rsidR="1ABE7910" w:rsidRPr="19320EA1">
              <w:t>procurement for MSMEs, attracting more than 100 local business owners to attend the event, with more than 30% are female.</w:t>
            </w:r>
          </w:p>
          <w:p w14:paraId="23403736" w14:textId="1C6D9084" w:rsidR="00C04AF6" w:rsidRPr="00771626" w:rsidRDefault="00C04AF6" w:rsidP="19320EA1"/>
          <w:p w14:paraId="6F76FEB4" w14:textId="0E397837" w:rsidR="00C04AF6" w:rsidRPr="00771626" w:rsidRDefault="10C4E933" w:rsidP="27D8FEF0">
            <w:r w:rsidRPr="27D8FEF0">
              <w:t xml:space="preserve">Activity 1.3. Conduct one case study paper on CDHT free trade zone, identifying the good practices in CDHT and enlarging their influence in the region.  </w:t>
            </w:r>
          </w:p>
          <w:p w14:paraId="4B6F5EF2" w14:textId="1253437F" w:rsidR="00C04AF6" w:rsidRPr="00771626" w:rsidRDefault="00C04AF6" w:rsidP="19320EA1"/>
          <w:p w14:paraId="0B99298C" w14:textId="5A51AB3B" w:rsidR="00C04AF6" w:rsidRPr="00771626" w:rsidRDefault="00C04AF6" w:rsidP="19320EA1"/>
          <w:p w14:paraId="20D672FE" w14:textId="55A08BA4" w:rsidR="00C04AF6" w:rsidRPr="00771626" w:rsidRDefault="10C4E933" w:rsidP="19320EA1">
            <w:r w:rsidRPr="27D8FEF0">
              <w:lastRenderedPageBreak/>
              <w:t xml:space="preserve">Activity 1.4. Collaborating with Word Resources Institute, conduct two research papers on the sustainable transition of the energy industry in Sichuan </w:t>
            </w:r>
            <w:r w:rsidR="1DAC5D87" w:rsidRPr="27D8FEF0">
              <w:t xml:space="preserve">Province. The papers </w:t>
            </w:r>
            <w:r w:rsidR="50D09B40" w:rsidRPr="27D8FEF0">
              <w:t>were</w:t>
            </w:r>
            <w:r w:rsidR="1DAC5D87" w:rsidRPr="27D8FEF0">
              <w:t xml:space="preserve"> finalized in October and are </w:t>
            </w:r>
            <w:r w:rsidR="06E7C207" w:rsidRPr="27D8FEF0">
              <w:t>waiting</w:t>
            </w:r>
            <w:r w:rsidR="1DAC5D87" w:rsidRPr="27D8FEF0">
              <w:t xml:space="preserve"> for public release.</w:t>
            </w:r>
          </w:p>
          <w:p w14:paraId="24A80AD6" w14:textId="351A9644" w:rsidR="00C04AF6" w:rsidRPr="00771626" w:rsidRDefault="00C04AF6" w:rsidP="19320EA1"/>
          <w:p w14:paraId="14EB0A88" w14:textId="0901A0DC" w:rsidR="00C04AF6" w:rsidRPr="00771626" w:rsidRDefault="00C04AF6" w:rsidP="19320EA1"/>
          <w:p w14:paraId="241C2BCB" w14:textId="28CBA19F" w:rsidR="00C04AF6" w:rsidRPr="00771626" w:rsidRDefault="00C04AF6" w:rsidP="19320EA1"/>
          <w:p w14:paraId="0129896D" w14:textId="75AAF308" w:rsidR="00C04AF6" w:rsidRPr="00771626" w:rsidRDefault="27BC7824" w:rsidP="19320EA1">
            <w:r w:rsidRPr="19320EA1">
              <w:t xml:space="preserve">Activity 2.1 </w:t>
            </w:r>
            <w:r w:rsidR="02105FB0" w:rsidRPr="19320EA1">
              <w:t xml:space="preserve">In 2024, the INSPIRO Young Entrepreneurs' Network </w:t>
            </w:r>
            <w:r w:rsidR="49260408" w:rsidRPr="19320EA1">
              <w:t xml:space="preserve">(INSPIRO </w:t>
            </w:r>
            <w:r w:rsidR="7CBB279B" w:rsidRPr="19320EA1">
              <w:t>Network</w:t>
            </w:r>
            <w:r w:rsidR="49260408" w:rsidRPr="19320EA1">
              <w:t xml:space="preserve">) </w:t>
            </w:r>
            <w:r w:rsidR="02105FB0" w:rsidRPr="19320EA1">
              <w:t>for SDGs hosted two offici</w:t>
            </w:r>
            <w:r w:rsidR="6E9E24E8" w:rsidRPr="19320EA1">
              <w:t xml:space="preserve">al public events in Chengdu, </w:t>
            </w:r>
            <w:r w:rsidR="6380FE1E" w:rsidRPr="19320EA1">
              <w:t>reaching more than 150 members globally. The first public event was held on Jun</w:t>
            </w:r>
            <w:r w:rsidR="106EFAA1" w:rsidRPr="19320EA1">
              <w:t>e</w:t>
            </w:r>
            <w:r w:rsidR="6380FE1E" w:rsidRPr="19320EA1">
              <w:t xml:space="preserve"> </w:t>
            </w:r>
            <w:r w:rsidR="5C6C4266" w:rsidRPr="19320EA1">
              <w:t xml:space="preserve">27, with the theme of </w:t>
            </w:r>
            <w:r w:rsidR="453DAE40" w:rsidRPr="19320EA1">
              <w:t xml:space="preserve">“INSPIRO Sustainable Development Summit for MSMEs”. The event attracted more than </w:t>
            </w:r>
            <w:r w:rsidR="73E5A162" w:rsidRPr="19320EA1">
              <w:t>120 participants, including over 40 female</w:t>
            </w:r>
            <w:r w:rsidR="6986C8D4" w:rsidRPr="19320EA1">
              <w:t xml:space="preserve"> and 70 business owners. </w:t>
            </w:r>
            <w:r w:rsidR="579701AC" w:rsidRPr="19320EA1">
              <w:t xml:space="preserve">The second public event was held on </w:t>
            </w:r>
            <w:r w:rsidR="54B90241" w:rsidRPr="19320EA1">
              <w:t xml:space="preserve">Sep. 19, aiming to bring entrepreneurs </w:t>
            </w:r>
            <w:r w:rsidR="4AC8E457" w:rsidRPr="19320EA1">
              <w:t>from</w:t>
            </w:r>
            <w:r w:rsidR="54B90241" w:rsidRPr="19320EA1">
              <w:t xml:space="preserve"> both Finland and China </w:t>
            </w:r>
            <w:r w:rsidR="34201F69" w:rsidRPr="19320EA1">
              <w:t>to exchange trends and thoughts from two countries in conducting businesses. This event al</w:t>
            </w:r>
            <w:r w:rsidR="5BB9EA12" w:rsidRPr="19320EA1">
              <w:t xml:space="preserve">so unveiled the very first one overseas “INSPIRO Club” where INSPIRO members can meet and </w:t>
            </w:r>
            <w:r w:rsidR="1DB8864C" w:rsidRPr="19320EA1">
              <w:t>communicate, bringing</w:t>
            </w:r>
            <w:r w:rsidR="71C654A2" w:rsidRPr="19320EA1">
              <w:t xml:space="preserve"> more valuable opportunities </w:t>
            </w:r>
            <w:r w:rsidR="1FB8FD1D" w:rsidRPr="19320EA1">
              <w:t xml:space="preserve">to cooperate. </w:t>
            </w:r>
          </w:p>
          <w:p w14:paraId="1942DF86" w14:textId="6017333F" w:rsidR="00C04AF6" w:rsidRPr="00771626" w:rsidRDefault="00C04AF6" w:rsidP="19320EA1">
            <w:pPr>
              <w:rPr>
                <w:color w:val="767171" w:themeColor="background2" w:themeShade="80"/>
                <w:lang w:eastAsia="zh-CN"/>
              </w:rPr>
            </w:pPr>
          </w:p>
        </w:tc>
        <w:tc>
          <w:tcPr>
            <w:tcW w:w="2170" w:type="dxa"/>
            <w:vMerge w:val="restart"/>
          </w:tcPr>
          <w:p w14:paraId="628172E8" w14:textId="7D9084ED" w:rsidR="00C04AF6" w:rsidRPr="00771626" w:rsidRDefault="60999428" w:rsidP="19320EA1">
            <w:pPr>
              <w:rPr>
                <w:lang w:eastAsia="zh-CN"/>
              </w:rPr>
            </w:pPr>
            <w:r w:rsidRPr="19320EA1">
              <w:rPr>
                <w:lang w:eastAsia="zh-CN"/>
              </w:rPr>
              <w:lastRenderedPageBreak/>
              <w:t xml:space="preserve">1.1 One </w:t>
            </w:r>
            <w:r w:rsidR="42212BCE" w:rsidRPr="19320EA1">
              <w:rPr>
                <w:lang w:eastAsia="zh-CN"/>
              </w:rPr>
              <w:t>2023 CDHT open economy report</w:t>
            </w:r>
          </w:p>
          <w:p w14:paraId="4173F359" w14:textId="40A605CC" w:rsidR="00C04AF6" w:rsidRPr="00771626" w:rsidRDefault="00C04AF6" w:rsidP="19320EA1">
            <w:pPr>
              <w:rPr>
                <w:lang w:eastAsia="zh-CN"/>
              </w:rPr>
            </w:pPr>
          </w:p>
          <w:p w14:paraId="4045E310" w14:textId="4E83CFF0" w:rsidR="00C04AF6" w:rsidRPr="00771626" w:rsidRDefault="00C04AF6" w:rsidP="19320EA1">
            <w:pPr>
              <w:rPr>
                <w:lang w:eastAsia="zh-CN"/>
              </w:rPr>
            </w:pPr>
          </w:p>
          <w:p w14:paraId="149C1F21" w14:textId="76C3722B" w:rsidR="00C04AF6" w:rsidRPr="00771626" w:rsidRDefault="42212BCE" w:rsidP="19320EA1">
            <w:pPr>
              <w:rPr>
                <w:lang w:eastAsia="zh-CN"/>
              </w:rPr>
            </w:pPr>
            <w:r w:rsidRPr="19320EA1">
              <w:rPr>
                <w:lang w:eastAsia="zh-CN"/>
              </w:rPr>
              <w:t xml:space="preserve">1.2 </w:t>
            </w:r>
            <w:r w:rsidR="4AAA9AC1" w:rsidRPr="19320EA1">
              <w:rPr>
                <w:lang w:eastAsia="zh-CN"/>
              </w:rPr>
              <w:t>One sustainable procurement capacity training to MSMEs</w:t>
            </w:r>
            <w:r w:rsidR="6A7B6E9C" w:rsidRPr="19320EA1">
              <w:rPr>
                <w:lang w:eastAsia="zh-CN"/>
              </w:rPr>
              <w:t>.</w:t>
            </w:r>
          </w:p>
          <w:p w14:paraId="44DCF12C" w14:textId="38BA1FCE" w:rsidR="00C04AF6" w:rsidRPr="00771626" w:rsidRDefault="00C04AF6" w:rsidP="19320EA1">
            <w:pPr>
              <w:rPr>
                <w:lang w:eastAsia="zh-CN"/>
              </w:rPr>
            </w:pPr>
          </w:p>
          <w:p w14:paraId="0373C97A" w14:textId="376257A0" w:rsidR="00C04AF6" w:rsidRPr="00771626" w:rsidRDefault="000D57A3" w:rsidP="19320EA1">
            <w:pPr>
              <w:rPr>
                <w:lang w:eastAsia="zh-CN"/>
              </w:rPr>
            </w:pPr>
            <w:r>
              <w:br/>
            </w:r>
            <w:r w:rsidR="6A7B6E9C" w:rsidRPr="19320EA1">
              <w:rPr>
                <w:lang w:eastAsia="zh-CN"/>
              </w:rPr>
              <w:t>1.3 One case study paper on CDHT free trade zone</w:t>
            </w:r>
            <w:r w:rsidR="758769EF" w:rsidRPr="19320EA1">
              <w:rPr>
                <w:lang w:eastAsia="zh-CN"/>
              </w:rPr>
              <w:t>.</w:t>
            </w:r>
          </w:p>
          <w:p w14:paraId="1664B531" w14:textId="09AB297D" w:rsidR="00C04AF6" w:rsidRPr="00771626" w:rsidRDefault="00C04AF6" w:rsidP="19320EA1">
            <w:pPr>
              <w:rPr>
                <w:lang w:eastAsia="zh-CN"/>
              </w:rPr>
            </w:pPr>
          </w:p>
          <w:p w14:paraId="6A91268E" w14:textId="47D21C42" w:rsidR="00C04AF6" w:rsidRPr="00771626" w:rsidRDefault="00C04AF6" w:rsidP="19320EA1">
            <w:pPr>
              <w:rPr>
                <w:lang w:eastAsia="zh-CN"/>
              </w:rPr>
            </w:pPr>
          </w:p>
          <w:p w14:paraId="4664309F" w14:textId="16952084" w:rsidR="00C04AF6" w:rsidRPr="00771626" w:rsidRDefault="758769EF" w:rsidP="19320EA1">
            <w:r w:rsidRPr="19320EA1">
              <w:rPr>
                <w:lang w:eastAsia="zh-CN"/>
              </w:rPr>
              <w:lastRenderedPageBreak/>
              <w:t>1.4 Two research papers on the sustainable transition of the energy industry in Sichuan Province</w:t>
            </w:r>
            <w:r w:rsidR="0F9BA733" w:rsidRPr="19320EA1">
              <w:rPr>
                <w:lang w:eastAsia="zh-CN"/>
              </w:rPr>
              <w:t>.</w:t>
            </w:r>
          </w:p>
          <w:p w14:paraId="66C0C3B9" w14:textId="60AD5415" w:rsidR="00C04AF6" w:rsidRPr="00771626" w:rsidRDefault="00C04AF6" w:rsidP="19320EA1">
            <w:pPr>
              <w:rPr>
                <w:lang w:eastAsia="zh-CN"/>
              </w:rPr>
            </w:pPr>
          </w:p>
          <w:p w14:paraId="7A6C90FB" w14:textId="0DDDB26F" w:rsidR="00C04AF6" w:rsidRPr="00771626" w:rsidRDefault="00C04AF6" w:rsidP="19320EA1">
            <w:pPr>
              <w:rPr>
                <w:lang w:eastAsia="zh-CN"/>
              </w:rPr>
            </w:pPr>
          </w:p>
          <w:p w14:paraId="754057C7" w14:textId="4C49F1B8" w:rsidR="00C04AF6" w:rsidRPr="00771626" w:rsidRDefault="4E88AB68" w:rsidP="19320EA1">
            <w:pPr>
              <w:rPr>
                <w:color w:val="767171" w:themeColor="background2" w:themeShade="80"/>
                <w:lang w:eastAsia="zh-CN"/>
              </w:rPr>
            </w:pPr>
            <w:r w:rsidRPr="19320EA1">
              <w:rPr>
                <w:lang w:eastAsia="zh-CN"/>
              </w:rPr>
              <w:t xml:space="preserve">2.1 Two INSPIRO Network </w:t>
            </w:r>
            <w:r w:rsidR="769C2E66" w:rsidRPr="19320EA1">
              <w:rPr>
                <w:lang w:eastAsia="zh-CN"/>
              </w:rPr>
              <w:t xml:space="preserve">public events </w:t>
            </w:r>
            <w:r w:rsidR="5435F711" w:rsidRPr="19320EA1">
              <w:rPr>
                <w:lang w:eastAsia="zh-CN"/>
              </w:rPr>
              <w:t>were successfully</w:t>
            </w:r>
            <w:r w:rsidR="769C2E66" w:rsidRPr="19320EA1">
              <w:rPr>
                <w:lang w:eastAsia="zh-CN"/>
              </w:rPr>
              <w:t xml:space="preserve"> held offline in </w:t>
            </w:r>
            <w:r w:rsidR="45FE4609" w:rsidRPr="19320EA1">
              <w:rPr>
                <w:lang w:eastAsia="zh-CN"/>
              </w:rPr>
              <w:t>Chengdu.</w:t>
            </w:r>
          </w:p>
        </w:tc>
        <w:tc>
          <w:tcPr>
            <w:tcW w:w="1247" w:type="dxa"/>
            <w:vMerge w:val="restart"/>
          </w:tcPr>
          <w:p w14:paraId="7F1553AB" w14:textId="47971490" w:rsidR="00C04AF6" w:rsidRPr="00771626" w:rsidRDefault="7EBAE038" w:rsidP="38923B10">
            <w:pPr>
              <w:rPr>
                <w:i/>
                <w:iCs/>
                <w:lang w:eastAsia="zh-CN"/>
              </w:rPr>
            </w:pPr>
            <w:r w:rsidRPr="38923B10">
              <w:rPr>
                <w:i/>
                <w:iCs/>
                <w:lang w:eastAsia="zh-CN"/>
              </w:rPr>
              <w:lastRenderedPageBreak/>
              <w:t>0</w:t>
            </w:r>
          </w:p>
          <w:p w14:paraId="7D6C093C" w14:textId="77777777" w:rsidR="00C04AF6" w:rsidRPr="00771626" w:rsidRDefault="00C04AF6" w:rsidP="19320EA1">
            <w:pPr>
              <w:rPr>
                <w:i/>
                <w:iCs/>
                <w:color w:val="767171" w:themeColor="background2" w:themeShade="80"/>
              </w:rPr>
            </w:pPr>
          </w:p>
          <w:p w14:paraId="53559CD1" w14:textId="77777777" w:rsidR="005112FE" w:rsidRDefault="005112FE" w:rsidP="19320EA1">
            <w:pPr>
              <w:rPr>
                <w:i/>
                <w:iCs/>
                <w:color w:val="767171" w:themeColor="background2" w:themeShade="80"/>
              </w:rPr>
            </w:pPr>
          </w:p>
          <w:p w14:paraId="75D8C2D9" w14:textId="77777777" w:rsidR="005112FE" w:rsidRDefault="005112FE" w:rsidP="19320EA1">
            <w:pPr>
              <w:rPr>
                <w:i/>
                <w:iCs/>
                <w:color w:val="767171" w:themeColor="background2" w:themeShade="80"/>
              </w:rPr>
            </w:pPr>
          </w:p>
          <w:p w14:paraId="47A014D8" w14:textId="77777777" w:rsidR="005112FE" w:rsidRDefault="005112FE" w:rsidP="19320EA1">
            <w:pPr>
              <w:rPr>
                <w:i/>
                <w:iCs/>
                <w:color w:val="767171" w:themeColor="background2" w:themeShade="80"/>
              </w:rPr>
            </w:pPr>
          </w:p>
          <w:p w14:paraId="58D50E80" w14:textId="77777777" w:rsidR="005112FE" w:rsidRDefault="005112FE" w:rsidP="19320EA1">
            <w:pPr>
              <w:rPr>
                <w:i/>
                <w:iCs/>
                <w:color w:val="767171" w:themeColor="background2" w:themeShade="80"/>
              </w:rPr>
            </w:pPr>
          </w:p>
          <w:p w14:paraId="64F8D3F2" w14:textId="63A4894C" w:rsidR="0B0278C1" w:rsidRDefault="0B0278C1" w:rsidP="38923B10">
            <w:pPr>
              <w:rPr>
                <w:i/>
                <w:iCs/>
              </w:rPr>
            </w:pPr>
            <w:r w:rsidRPr="38923B10">
              <w:rPr>
                <w:i/>
                <w:iCs/>
              </w:rPr>
              <w:t>0</w:t>
            </w:r>
          </w:p>
          <w:p w14:paraId="479CC03C" w14:textId="77777777" w:rsidR="00C04AF6" w:rsidRDefault="00C04AF6" w:rsidP="19320EA1">
            <w:pPr>
              <w:rPr>
                <w:i/>
                <w:iCs/>
                <w:color w:val="767171" w:themeColor="background2" w:themeShade="80"/>
              </w:rPr>
            </w:pPr>
          </w:p>
          <w:p w14:paraId="6EC841EE" w14:textId="77777777" w:rsidR="00D46851" w:rsidRDefault="00D46851" w:rsidP="19320EA1">
            <w:pPr>
              <w:rPr>
                <w:i/>
                <w:iCs/>
                <w:color w:val="767171" w:themeColor="background2" w:themeShade="80"/>
              </w:rPr>
            </w:pPr>
          </w:p>
          <w:p w14:paraId="38264B34" w14:textId="77777777" w:rsidR="00D46851" w:rsidRDefault="00D46851" w:rsidP="19320EA1">
            <w:pPr>
              <w:rPr>
                <w:i/>
                <w:iCs/>
                <w:color w:val="767171" w:themeColor="background2" w:themeShade="80"/>
              </w:rPr>
            </w:pPr>
          </w:p>
          <w:p w14:paraId="63AAFEE1" w14:textId="34D9D377" w:rsidR="19320EA1" w:rsidRDefault="19320EA1" w:rsidP="19320EA1">
            <w:pPr>
              <w:rPr>
                <w:i/>
                <w:iCs/>
              </w:rPr>
            </w:pPr>
          </w:p>
          <w:p w14:paraId="62950C3D" w14:textId="33E00C2B" w:rsidR="00D46851" w:rsidRDefault="5A9C561F" w:rsidP="38923B10">
            <w:pPr>
              <w:rPr>
                <w:i/>
                <w:iCs/>
                <w:color w:val="767171" w:themeColor="background2" w:themeShade="80"/>
                <w:lang w:eastAsia="zh-CN"/>
              </w:rPr>
            </w:pPr>
            <w:r w:rsidRPr="38923B10">
              <w:rPr>
                <w:i/>
                <w:iCs/>
              </w:rPr>
              <w:t>0</w:t>
            </w:r>
          </w:p>
          <w:p w14:paraId="7685F7A1" w14:textId="77777777" w:rsidR="00780274" w:rsidRDefault="00780274" w:rsidP="19320EA1">
            <w:pPr>
              <w:rPr>
                <w:i/>
                <w:iCs/>
                <w:color w:val="767171" w:themeColor="background2" w:themeShade="80"/>
                <w:lang w:eastAsia="zh-CN"/>
              </w:rPr>
            </w:pPr>
          </w:p>
          <w:p w14:paraId="365EB01F" w14:textId="77777777" w:rsidR="00780274" w:rsidRDefault="00780274" w:rsidP="19320EA1">
            <w:pPr>
              <w:rPr>
                <w:i/>
                <w:iCs/>
                <w:color w:val="767171" w:themeColor="background2" w:themeShade="80"/>
                <w:lang w:eastAsia="zh-CN"/>
              </w:rPr>
            </w:pPr>
          </w:p>
          <w:p w14:paraId="6E21518F" w14:textId="77777777" w:rsidR="00780274" w:rsidRDefault="00780274" w:rsidP="19320EA1">
            <w:pPr>
              <w:rPr>
                <w:i/>
                <w:iCs/>
                <w:color w:val="767171" w:themeColor="background2" w:themeShade="80"/>
                <w:lang w:eastAsia="zh-CN"/>
              </w:rPr>
            </w:pPr>
          </w:p>
          <w:p w14:paraId="7067D03F" w14:textId="73BEDC1D" w:rsidR="00780274" w:rsidRPr="00771626" w:rsidRDefault="00780274" w:rsidP="19320EA1">
            <w:pPr>
              <w:rPr>
                <w:i/>
                <w:iCs/>
                <w:lang w:eastAsia="zh-CN"/>
              </w:rPr>
            </w:pPr>
          </w:p>
          <w:p w14:paraId="0575190D" w14:textId="3CF48597" w:rsidR="00780274" w:rsidRPr="00771626" w:rsidRDefault="61143B3A" w:rsidP="38923B10">
            <w:pPr>
              <w:rPr>
                <w:i/>
                <w:iCs/>
                <w:lang w:eastAsia="zh-CN"/>
              </w:rPr>
            </w:pPr>
            <w:r w:rsidRPr="38923B10">
              <w:rPr>
                <w:i/>
                <w:iCs/>
                <w:lang w:eastAsia="zh-CN"/>
              </w:rPr>
              <w:lastRenderedPageBreak/>
              <w:t>0</w:t>
            </w:r>
          </w:p>
          <w:p w14:paraId="1835C8EC" w14:textId="56788701" w:rsidR="00780274" w:rsidRPr="00771626" w:rsidRDefault="00780274" w:rsidP="19320EA1">
            <w:pPr>
              <w:rPr>
                <w:i/>
                <w:iCs/>
                <w:lang w:eastAsia="zh-CN"/>
              </w:rPr>
            </w:pPr>
          </w:p>
          <w:p w14:paraId="2E0D18F2" w14:textId="2484CABB" w:rsidR="00780274" w:rsidRPr="00771626" w:rsidRDefault="00780274" w:rsidP="19320EA1">
            <w:pPr>
              <w:rPr>
                <w:i/>
                <w:iCs/>
                <w:lang w:eastAsia="zh-CN"/>
              </w:rPr>
            </w:pPr>
          </w:p>
          <w:p w14:paraId="6A187071" w14:textId="56A8FFFD" w:rsidR="00780274" w:rsidRPr="00771626" w:rsidRDefault="00780274" w:rsidP="19320EA1">
            <w:pPr>
              <w:rPr>
                <w:i/>
                <w:iCs/>
                <w:lang w:eastAsia="zh-CN"/>
              </w:rPr>
            </w:pPr>
          </w:p>
          <w:p w14:paraId="06804BD7" w14:textId="24BE48DC" w:rsidR="00780274" w:rsidRPr="00771626" w:rsidRDefault="00780274" w:rsidP="19320EA1">
            <w:pPr>
              <w:rPr>
                <w:i/>
                <w:iCs/>
                <w:lang w:eastAsia="zh-CN"/>
              </w:rPr>
            </w:pPr>
          </w:p>
          <w:p w14:paraId="100048AE" w14:textId="319B83AB" w:rsidR="00780274" w:rsidRPr="00771626" w:rsidRDefault="00780274" w:rsidP="19320EA1">
            <w:pPr>
              <w:rPr>
                <w:i/>
                <w:iCs/>
                <w:lang w:eastAsia="zh-CN"/>
              </w:rPr>
            </w:pPr>
          </w:p>
          <w:p w14:paraId="41C1E440" w14:textId="52B4C91E" w:rsidR="00780274" w:rsidRPr="00771626" w:rsidRDefault="00780274" w:rsidP="19320EA1">
            <w:pPr>
              <w:rPr>
                <w:i/>
                <w:iCs/>
                <w:lang w:eastAsia="zh-CN"/>
              </w:rPr>
            </w:pPr>
          </w:p>
          <w:p w14:paraId="25FB7583" w14:textId="5C1923FC" w:rsidR="00780274" w:rsidRPr="00771626" w:rsidRDefault="00780274" w:rsidP="19320EA1">
            <w:pPr>
              <w:rPr>
                <w:i/>
                <w:iCs/>
                <w:lang w:eastAsia="zh-CN"/>
              </w:rPr>
            </w:pPr>
          </w:p>
          <w:p w14:paraId="04FEE553" w14:textId="4C876CAF" w:rsidR="00780274" w:rsidRPr="00771626" w:rsidRDefault="5D0564A4" w:rsidP="38923B10">
            <w:pPr>
              <w:rPr>
                <w:i/>
                <w:iCs/>
                <w:color w:val="767171" w:themeColor="background2" w:themeShade="80"/>
                <w:lang w:eastAsia="zh-CN"/>
              </w:rPr>
            </w:pPr>
            <w:r w:rsidRPr="38923B10">
              <w:rPr>
                <w:i/>
                <w:iCs/>
                <w:lang w:eastAsia="zh-CN"/>
              </w:rPr>
              <w:t>0</w:t>
            </w:r>
          </w:p>
        </w:tc>
        <w:tc>
          <w:tcPr>
            <w:tcW w:w="1545" w:type="dxa"/>
            <w:vMerge w:val="restart"/>
          </w:tcPr>
          <w:p w14:paraId="7BB868AD" w14:textId="6D3E43F1" w:rsidR="00C04AF6" w:rsidRPr="00771626" w:rsidRDefault="595828A8" w:rsidP="38923B10">
            <w:pPr>
              <w:rPr>
                <w:i/>
                <w:iCs/>
                <w:color w:val="767171" w:themeColor="background2" w:themeShade="80"/>
                <w:lang w:eastAsia="zh-CN"/>
              </w:rPr>
            </w:pPr>
            <w:r w:rsidRPr="38923B10">
              <w:rPr>
                <w:i/>
                <w:iCs/>
                <w:lang w:eastAsia="zh-CN"/>
              </w:rPr>
              <w:lastRenderedPageBreak/>
              <w:t>1</w:t>
            </w:r>
          </w:p>
          <w:p w14:paraId="1FECC5BB" w14:textId="77777777" w:rsidR="00C04AF6" w:rsidRPr="00771626" w:rsidRDefault="00C04AF6" w:rsidP="19320EA1">
            <w:pPr>
              <w:rPr>
                <w:i/>
                <w:iCs/>
                <w:color w:val="767171" w:themeColor="background2" w:themeShade="80"/>
              </w:rPr>
            </w:pPr>
          </w:p>
          <w:p w14:paraId="01BDEBBD" w14:textId="77777777" w:rsidR="00C04AF6" w:rsidRPr="00771626" w:rsidRDefault="00C04AF6" w:rsidP="19320EA1">
            <w:pPr>
              <w:rPr>
                <w:i/>
                <w:iCs/>
                <w:color w:val="767171" w:themeColor="background2" w:themeShade="80"/>
              </w:rPr>
            </w:pPr>
          </w:p>
          <w:p w14:paraId="5FA9F0A6" w14:textId="77777777" w:rsidR="00C04AF6" w:rsidRPr="00771626" w:rsidRDefault="00C04AF6" w:rsidP="19320EA1">
            <w:pPr>
              <w:rPr>
                <w:i/>
                <w:iCs/>
                <w:color w:val="767171" w:themeColor="background2" w:themeShade="80"/>
              </w:rPr>
            </w:pPr>
          </w:p>
          <w:p w14:paraId="4E7794A7" w14:textId="77777777" w:rsidR="00C04AF6" w:rsidRPr="00771626" w:rsidRDefault="00C04AF6" w:rsidP="19320EA1">
            <w:pPr>
              <w:rPr>
                <w:i/>
                <w:iCs/>
                <w:color w:val="767171" w:themeColor="background2" w:themeShade="80"/>
              </w:rPr>
            </w:pPr>
          </w:p>
          <w:p w14:paraId="2480695D" w14:textId="77777777" w:rsidR="00FB111D" w:rsidRDefault="00FB111D" w:rsidP="19320EA1">
            <w:pPr>
              <w:rPr>
                <w:i/>
                <w:iCs/>
                <w:color w:val="767171" w:themeColor="background2" w:themeShade="80"/>
              </w:rPr>
            </w:pPr>
          </w:p>
          <w:p w14:paraId="2F0F68CF" w14:textId="4C74B4A2" w:rsidR="00D46851" w:rsidRPr="00771626" w:rsidRDefault="4732B25F" w:rsidP="38923B10">
            <w:pPr>
              <w:rPr>
                <w:i/>
                <w:iCs/>
              </w:rPr>
            </w:pPr>
            <w:r w:rsidRPr="38923B10">
              <w:rPr>
                <w:i/>
                <w:iCs/>
              </w:rPr>
              <w:t>1</w:t>
            </w:r>
          </w:p>
          <w:p w14:paraId="7D3488FD" w14:textId="77777777" w:rsidR="00D46851" w:rsidRDefault="00D46851" w:rsidP="19320EA1">
            <w:pPr>
              <w:rPr>
                <w:i/>
                <w:iCs/>
                <w:color w:val="767171" w:themeColor="background2" w:themeShade="80"/>
              </w:rPr>
            </w:pPr>
          </w:p>
          <w:p w14:paraId="6378502A" w14:textId="77777777" w:rsidR="00D46851" w:rsidRDefault="00D46851" w:rsidP="19320EA1">
            <w:pPr>
              <w:rPr>
                <w:i/>
                <w:iCs/>
                <w:color w:val="767171" w:themeColor="background2" w:themeShade="80"/>
              </w:rPr>
            </w:pPr>
          </w:p>
          <w:p w14:paraId="19A837A6" w14:textId="77777777" w:rsidR="00D46851" w:rsidRDefault="00D46851" w:rsidP="38923B10">
            <w:pPr>
              <w:rPr>
                <w:i/>
                <w:iCs/>
                <w:color w:val="767171" w:themeColor="background2" w:themeShade="80"/>
              </w:rPr>
            </w:pPr>
          </w:p>
          <w:p w14:paraId="027C103B" w14:textId="302219A7" w:rsidR="3FF06D3C" w:rsidRDefault="3FF06D3C" w:rsidP="3FF06D3C">
            <w:pPr>
              <w:rPr>
                <w:i/>
                <w:iCs/>
                <w:color w:val="767171" w:themeColor="background2" w:themeShade="80"/>
              </w:rPr>
            </w:pPr>
          </w:p>
          <w:p w14:paraId="5DDBD298" w14:textId="1A51C3E7" w:rsidR="45FAD4DA" w:rsidRDefault="45FAD4DA" w:rsidP="38923B10">
            <w:pPr>
              <w:rPr>
                <w:i/>
                <w:iCs/>
                <w:color w:val="767171" w:themeColor="background2" w:themeShade="80"/>
              </w:rPr>
            </w:pPr>
            <w:r w:rsidRPr="38923B10">
              <w:rPr>
                <w:i/>
                <w:iCs/>
              </w:rPr>
              <w:t>1</w:t>
            </w:r>
          </w:p>
          <w:p w14:paraId="262B5A30" w14:textId="61C42C4C" w:rsidR="3FF06D3C" w:rsidRDefault="3FF06D3C" w:rsidP="3FF06D3C">
            <w:pPr>
              <w:rPr>
                <w:i/>
                <w:iCs/>
              </w:rPr>
            </w:pPr>
          </w:p>
          <w:p w14:paraId="6A1AC2C8" w14:textId="77777777" w:rsidR="00D46851" w:rsidRDefault="00D46851" w:rsidP="19320EA1">
            <w:pPr>
              <w:rPr>
                <w:i/>
                <w:iCs/>
                <w:color w:val="767171" w:themeColor="background2" w:themeShade="80"/>
              </w:rPr>
            </w:pPr>
          </w:p>
          <w:p w14:paraId="21F15B2F" w14:textId="77777777" w:rsidR="00780274" w:rsidRDefault="00780274" w:rsidP="19320EA1">
            <w:pPr>
              <w:rPr>
                <w:i/>
                <w:iCs/>
                <w:color w:val="767171" w:themeColor="background2" w:themeShade="80"/>
              </w:rPr>
            </w:pPr>
          </w:p>
          <w:p w14:paraId="68BA520F" w14:textId="1832F6FD" w:rsidR="00780274" w:rsidRPr="00771626" w:rsidRDefault="00780274" w:rsidP="19320EA1">
            <w:pPr>
              <w:rPr>
                <w:i/>
                <w:iCs/>
              </w:rPr>
            </w:pPr>
          </w:p>
          <w:p w14:paraId="00F81F8A" w14:textId="2A07E839" w:rsidR="00780274" w:rsidRPr="00771626" w:rsidRDefault="695C76A0" w:rsidP="38923B10">
            <w:pPr>
              <w:rPr>
                <w:i/>
                <w:iCs/>
              </w:rPr>
            </w:pPr>
            <w:r w:rsidRPr="38923B10">
              <w:rPr>
                <w:i/>
                <w:iCs/>
              </w:rPr>
              <w:lastRenderedPageBreak/>
              <w:t>2</w:t>
            </w:r>
          </w:p>
          <w:p w14:paraId="7E74B76B" w14:textId="703A8421" w:rsidR="00780274" w:rsidRPr="00771626" w:rsidRDefault="00780274" w:rsidP="19320EA1">
            <w:pPr>
              <w:rPr>
                <w:i/>
                <w:iCs/>
              </w:rPr>
            </w:pPr>
          </w:p>
          <w:p w14:paraId="3DFD721A" w14:textId="3CD06911" w:rsidR="00780274" w:rsidRPr="00771626" w:rsidRDefault="00780274" w:rsidP="19320EA1">
            <w:pPr>
              <w:rPr>
                <w:i/>
                <w:iCs/>
              </w:rPr>
            </w:pPr>
          </w:p>
          <w:p w14:paraId="75B74CED" w14:textId="3464F14B" w:rsidR="00780274" w:rsidRPr="00771626" w:rsidRDefault="00780274" w:rsidP="19320EA1">
            <w:pPr>
              <w:rPr>
                <w:i/>
                <w:iCs/>
              </w:rPr>
            </w:pPr>
          </w:p>
          <w:p w14:paraId="5C8B8F12" w14:textId="7FA72A80" w:rsidR="00780274" w:rsidRPr="00771626" w:rsidRDefault="00780274" w:rsidP="19320EA1">
            <w:pPr>
              <w:rPr>
                <w:i/>
                <w:iCs/>
              </w:rPr>
            </w:pPr>
          </w:p>
          <w:p w14:paraId="7CD57C4B" w14:textId="11127C68" w:rsidR="00780274" w:rsidRPr="00771626" w:rsidRDefault="00780274" w:rsidP="38923B10">
            <w:pPr>
              <w:rPr>
                <w:i/>
                <w:iCs/>
              </w:rPr>
            </w:pPr>
          </w:p>
          <w:p w14:paraId="77E701BA" w14:textId="473CB814" w:rsidR="38923B10" w:rsidRDefault="38923B10" w:rsidP="38923B10">
            <w:pPr>
              <w:rPr>
                <w:i/>
                <w:iCs/>
              </w:rPr>
            </w:pPr>
          </w:p>
          <w:p w14:paraId="73BFF00F" w14:textId="2A52BCE2" w:rsidR="00780274" w:rsidRPr="00771626" w:rsidRDefault="00780274" w:rsidP="19320EA1">
            <w:pPr>
              <w:rPr>
                <w:i/>
                <w:iCs/>
              </w:rPr>
            </w:pPr>
          </w:p>
          <w:p w14:paraId="2D671F83" w14:textId="2C718AA5" w:rsidR="00780274" w:rsidRPr="00771626" w:rsidRDefault="7589F191" w:rsidP="38923B10">
            <w:pPr>
              <w:rPr>
                <w:i/>
                <w:iCs/>
                <w:lang w:eastAsia="zh-CN"/>
              </w:rPr>
            </w:pPr>
            <w:r w:rsidRPr="38923B10">
              <w:rPr>
                <w:i/>
                <w:iCs/>
              </w:rPr>
              <w:t>2</w:t>
            </w:r>
          </w:p>
        </w:tc>
        <w:tc>
          <w:tcPr>
            <w:tcW w:w="1590" w:type="dxa"/>
            <w:vMerge w:val="restart"/>
          </w:tcPr>
          <w:p w14:paraId="6B9B247A" w14:textId="16F65EBE" w:rsidR="00C04AF6" w:rsidRPr="00771626" w:rsidRDefault="4BF4FAEF" w:rsidP="38923B10">
            <w:pPr>
              <w:rPr>
                <w:i/>
                <w:iCs/>
                <w:color w:val="767171" w:themeColor="background2" w:themeShade="80"/>
                <w:lang w:eastAsia="zh-CN"/>
              </w:rPr>
            </w:pPr>
            <w:r w:rsidRPr="38923B10">
              <w:rPr>
                <w:i/>
                <w:iCs/>
                <w:lang w:eastAsia="zh-CN"/>
              </w:rPr>
              <w:lastRenderedPageBreak/>
              <w:t>1</w:t>
            </w:r>
          </w:p>
          <w:p w14:paraId="77E2A86D" w14:textId="77777777" w:rsidR="00C04AF6" w:rsidRPr="00771626" w:rsidRDefault="00C04AF6" w:rsidP="19320EA1">
            <w:pPr>
              <w:rPr>
                <w:i/>
                <w:iCs/>
                <w:color w:val="767171" w:themeColor="background2" w:themeShade="80"/>
              </w:rPr>
            </w:pPr>
          </w:p>
          <w:p w14:paraId="024A8B99" w14:textId="77777777" w:rsidR="00C04AF6" w:rsidRPr="00771626" w:rsidRDefault="00C04AF6" w:rsidP="19320EA1">
            <w:pPr>
              <w:rPr>
                <w:i/>
                <w:iCs/>
                <w:color w:val="767171" w:themeColor="background2" w:themeShade="80"/>
              </w:rPr>
            </w:pPr>
          </w:p>
          <w:p w14:paraId="20EEAE14" w14:textId="77777777" w:rsidR="003D09DB" w:rsidRDefault="003D09DB" w:rsidP="19320EA1">
            <w:pPr>
              <w:rPr>
                <w:i/>
                <w:iCs/>
                <w:color w:val="767171" w:themeColor="background2" w:themeShade="80"/>
              </w:rPr>
            </w:pPr>
          </w:p>
          <w:p w14:paraId="4BD9F53B" w14:textId="77777777" w:rsidR="003D09DB" w:rsidRDefault="003D09DB" w:rsidP="19320EA1">
            <w:pPr>
              <w:rPr>
                <w:i/>
                <w:iCs/>
                <w:color w:val="767171" w:themeColor="background2" w:themeShade="80"/>
              </w:rPr>
            </w:pPr>
          </w:p>
          <w:p w14:paraId="7482D395" w14:textId="77777777" w:rsidR="00003D92" w:rsidRDefault="00003D92" w:rsidP="19320EA1">
            <w:pPr>
              <w:rPr>
                <w:i/>
                <w:iCs/>
                <w:color w:val="767171" w:themeColor="background2" w:themeShade="80"/>
                <w:lang w:eastAsia="zh-CN"/>
              </w:rPr>
            </w:pPr>
          </w:p>
          <w:p w14:paraId="3E6CDFCA" w14:textId="6768E368" w:rsidR="00D46851" w:rsidRPr="00771626" w:rsidRDefault="72D13EC8" w:rsidP="38923B10">
            <w:pPr>
              <w:rPr>
                <w:i/>
                <w:iCs/>
                <w:color w:val="767171" w:themeColor="background2" w:themeShade="80"/>
                <w:lang w:eastAsia="zh-CN"/>
              </w:rPr>
            </w:pPr>
            <w:r w:rsidRPr="38923B10">
              <w:rPr>
                <w:i/>
                <w:iCs/>
                <w:lang w:eastAsia="zh-CN"/>
              </w:rPr>
              <w:t>1</w:t>
            </w:r>
          </w:p>
          <w:p w14:paraId="71D217BB" w14:textId="77777777" w:rsidR="00D46851" w:rsidRDefault="00D46851" w:rsidP="19320EA1">
            <w:pPr>
              <w:rPr>
                <w:i/>
                <w:iCs/>
                <w:color w:val="767171" w:themeColor="background2" w:themeShade="80"/>
              </w:rPr>
            </w:pPr>
          </w:p>
          <w:p w14:paraId="23E553F3" w14:textId="77777777" w:rsidR="00D46851" w:rsidRDefault="00D46851" w:rsidP="19320EA1">
            <w:pPr>
              <w:rPr>
                <w:i/>
                <w:iCs/>
                <w:color w:val="767171" w:themeColor="background2" w:themeShade="80"/>
              </w:rPr>
            </w:pPr>
          </w:p>
          <w:p w14:paraId="2FD26439" w14:textId="77777777" w:rsidR="00D46851" w:rsidRDefault="00D46851" w:rsidP="19320EA1">
            <w:pPr>
              <w:rPr>
                <w:i/>
                <w:iCs/>
                <w:color w:val="767171" w:themeColor="background2" w:themeShade="80"/>
              </w:rPr>
            </w:pPr>
          </w:p>
          <w:p w14:paraId="63DDB840" w14:textId="0A886353" w:rsidR="19320EA1" w:rsidRDefault="19320EA1" w:rsidP="19320EA1">
            <w:pPr>
              <w:rPr>
                <w:i/>
                <w:iCs/>
              </w:rPr>
            </w:pPr>
          </w:p>
          <w:p w14:paraId="355BBB78" w14:textId="18AC2D75" w:rsidR="00D46851" w:rsidRDefault="1559FB4A" w:rsidP="38923B10">
            <w:pPr>
              <w:rPr>
                <w:i/>
                <w:iCs/>
              </w:rPr>
            </w:pPr>
            <w:r w:rsidRPr="38923B10">
              <w:rPr>
                <w:i/>
                <w:iCs/>
              </w:rPr>
              <w:t>1</w:t>
            </w:r>
          </w:p>
          <w:p w14:paraId="1B33BF7D" w14:textId="77777777" w:rsidR="00D46851" w:rsidRDefault="00D46851" w:rsidP="19320EA1">
            <w:pPr>
              <w:rPr>
                <w:i/>
                <w:iCs/>
                <w:color w:val="767171" w:themeColor="background2" w:themeShade="80"/>
              </w:rPr>
            </w:pPr>
          </w:p>
          <w:p w14:paraId="1F74AD94" w14:textId="77777777" w:rsidR="00780274" w:rsidRDefault="00780274" w:rsidP="19320EA1">
            <w:pPr>
              <w:rPr>
                <w:i/>
                <w:iCs/>
                <w:color w:val="767171" w:themeColor="background2" w:themeShade="80"/>
              </w:rPr>
            </w:pPr>
          </w:p>
          <w:p w14:paraId="19CB4067" w14:textId="77777777" w:rsidR="00780274" w:rsidRPr="00771626" w:rsidRDefault="00780274" w:rsidP="19320EA1">
            <w:pPr>
              <w:rPr>
                <w:i/>
                <w:iCs/>
                <w:color w:val="767171" w:themeColor="background2" w:themeShade="80"/>
              </w:rPr>
            </w:pPr>
          </w:p>
          <w:p w14:paraId="6EA06CAA" w14:textId="676FE3C7" w:rsidR="00C04AF6" w:rsidRPr="00771626" w:rsidRDefault="00C04AF6" w:rsidP="19320EA1">
            <w:pPr>
              <w:rPr>
                <w:i/>
                <w:iCs/>
                <w:lang w:eastAsia="zh-CN"/>
              </w:rPr>
            </w:pPr>
          </w:p>
          <w:p w14:paraId="78068231" w14:textId="45F4CB9F" w:rsidR="00C04AF6" w:rsidRPr="00771626" w:rsidRDefault="50145C3C" w:rsidP="38923B10">
            <w:pPr>
              <w:rPr>
                <w:i/>
                <w:iCs/>
                <w:lang w:eastAsia="zh-CN"/>
              </w:rPr>
            </w:pPr>
            <w:r w:rsidRPr="38923B10">
              <w:rPr>
                <w:i/>
                <w:iCs/>
                <w:lang w:eastAsia="zh-CN"/>
              </w:rPr>
              <w:lastRenderedPageBreak/>
              <w:t>2</w:t>
            </w:r>
          </w:p>
          <w:p w14:paraId="05604BD3" w14:textId="477DCC3F" w:rsidR="00C04AF6" w:rsidRPr="00771626" w:rsidRDefault="00C04AF6" w:rsidP="19320EA1">
            <w:pPr>
              <w:rPr>
                <w:i/>
                <w:iCs/>
                <w:lang w:eastAsia="zh-CN"/>
              </w:rPr>
            </w:pPr>
          </w:p>
          <w:p w14:paraId="58B01D58" w14:textId="23A47372" w:rsidR="00C04AF6" w:rsidRPr="00771626" w:rsidRDefault="00C04AF6" w:rsidP="19320EA1">
            <w:pPr>
              <w:rPr>
                <w:i/>
                <w:iCs/>
                <w:lang w:eastAsia="zh-CN"/>
              </w:rPr>
            </w:pPr>
          </w:p>
          <w:p w14:paraId="04A03808" w14:textId="676BCF7C" w:rsidR="00C04AF6" w:rsidRPr="00771626" w:rsidRDefault="00C04AF6" w:rsidP="19320EA1">
            <w:pPr>
              <w:rPr>
                <w:i/>
                <w:iCs/>
                <w:lang w:eastAsia="zh-CN"/>
              </w:rPr>
            </w:pPr>
          </w:p>
          <w:p w14:paraId="23697936" w14:textId="7DC8F70B" w:rsidR="00C04AF6" w:rsidRPr="00771626" w:rsidRDefault="00C04AF6" w:rsidP="19320EA1">
            <w:pPr>
              <w:rPr>
                <w:i/>
                <w:iCs/>
                <w:lang w:eastAsia="zh-CN"/>
              </w:rPr>
            </w:pPr>
          </w:p>
          <w:p w14:paraId="74063E27" w14:textId="22211575" w:rsidR="00C04AF6" w:rsidRPr="00771626" w:rsidRDefault="00C04AF6" w:rsidP="19320EA1">
            <w:pPr>
              <w:rPr>
                <w:i/>
                <w:iCs/>
                <w:lang w:eastAsia="zh-CN"/>
              </w:rPr>
            </w:pPr>
          </w:p>
          <w:p w14:paraId="5DAD0B18" w14:textId="148A6D08" w:rsidR="00C04AF6" w:rsidRPr="00771626" w:rsidRDefault="00C04AF6" w:rsidP="19320EA1">
            <w:pPr>
              <w:rPr>
                <w:i/>
                <w:iCs/>
                <w:lang w:eastAsia="zh-CN"/>
              </w:rPr>
            </w:pPr>
          </w:p>
          <w:p w14:paraId="62DC1706" w14:textId="02390C01" w:rsidR="00C04AF6" w:rsidRPr="00771626" w:rsidRDefault="00C04AF6" w:rsidP="19320EA1">
            <w:pPr>
              <w:rPr>
                <w:i/>
                <w:iCs/>
                <w:lang w:eastAsia="zh-CN"/>
              </w:rPr>
            </w:pPr>
          </w:p>
          <w:p w14:paraId="12C4E965" w14:textId="0D674775" w:rsidR="00C04AF6" w:rsidRPr="00771626" w:rsidRDefault="195C24E0" w:rsidP="38923B10">
            <w:pPr>
              <w:rPr>
                <w:i/>
                <w:iCs/>
                <w:lang w:eastAsia="zh-CN"/>
              </w:rPr>
            </w:pPr>
            <w:r w:rsidRPr="38923B10">
              <w:rPr>
                <w:i/>
                <w:iCs/>
                <w:lang w:eastAsia="zh-CN"/>
              </w:rPr>
              <w:t>2</w:t>
            </w:r>
          </w:p>
        </w:tc>
      </w:tr>
      <w:tr w:rsidR="00024D4A" w:rsidRPr="006D41FF" w14:paraId="67B18BBB" w14:textId="77777777" w:rsidTr="38923B10">
        <w:trPr>
          <w:trHeight w:val="271"/>
        </w:trPr>
        <w:tc>
          <w:tcPr>
            <w:tcW w:w="2175" w:type="dxa"/>
          </w:tcPr>
          <w:p w14:paraId="5E9E4C6E" w14:textId="6FF779DD" w:rsidR="4E44D200" w:rsidRDefault="4E44D200" w:rsidP="19320EA1">
            <w:r w:rsidRPr="19320EA1">
              <w:lastRenderedPageBreak/>
              <w:t>Output 1</w:t>
            </w:r>
          </w:p>
          <w:p w14:paraId="0C49D7B3" w14:textId="3F7E5B59" w:rsidR="643C2611" w:rsidRDefault="643C2611" w:rsidP="19320EA1">
            <w:r w:rsidRPr="27D8FEF0">
              <w:t xml:space="preserve">Enhanced government capabilities with a focus on high-value-added policy support for innovation and sustainable investment, the core of which is to foster the diffusion and expansion of STI through targeted competence-building measures, </w:t>
            </w:r>
            <w:proofErr w:type="gramStart"/>
            <w:r w:rsidRPr="27D8FEF0">
              <w:t>in order to</w:t>
            </w:r>
            <w:proofErr w:type="gramEnd"/>
            <w:r w:rsidRPr="27D8FEF0">
              <w:t xml:space="preserve"> support high-quality decision-making, research, demonstration and publicity.</w:t>
            </w:r>
          </w:p>
          <w:p w14:paraId="4683BAA8" w14:textId="6A2F688D" w:rsidR="00C04AF6" w:rsidRPr="006D41FF" w:rsidRDefault="00C04AF6" w:rsidP="00520457">
            <w:pPr>
              <w:rPr>
                <w:rFonts w:cstheme="minorHAnsi"/>
              </w:rPr>
            </w:pPr>
          </w:p>
        </w:tc>
        <w:tc>
          <w:tcPr>
            <w:tcW w:w="5217" w:type="dxa"/>
            <w:vMerge/>
          </w:tcPr>
          <w:p w14:paraId="469C8803" w14:textId="47C0A0D7" w:rsidR="00C04AF6" w:rsidRPr="00B867B8" w:rsidRDefault="00C04AF6" w:rsidP="00520457">
            <w:pPr>
              <w:rPr>
                <w:rFonts w:cstheme="minorHAnsi"/>
              </w:rPr>
            </w:pPr>
          </w:p>
        </w:tc>
        <w:tc>
          <w:tcPr>
            <w:tcW w:w="2170" w:type="dxa"/>
            <w:vMerge/>
          </w:tcPr>
          <w:p w14:paraId="2E81EDC6" w14:textId="77777777" w:rsidR="00C04AF6" w:rsidRPr="00B867B8" w:rsidRDefault="00C04AF6" w:rsidP="00520457">
            <w:pPr>
              <w:rPr>
                <w:rFonts w:cstheme="minorHAnsi"/>
              </w:rPr>
            </w:pPr>
          </w:p>
        </w:tc>
        <w:tc>
          <w:tcPr>
            <w:tcW w:w="1247" w:type="dxa"/>
            <w:vMerge/>
          </w:tcPr>
          <w:p w14:paraId="42A390C3" w14:textId="77777777" w:rsidR="00C04AF6" w:rsidRPr="00B867B8" w:rsidRDefault="00C04AF6" w:rsidP="00520457">
            <w:pPr>
              <w:rPr>
                <w:rFonts w:cstheme="minorHAnsi"/>
              </w:rPr>
            </w:pPr>
          </w:p>
        </w:tc>
        <w:tc>
          <w:tcPr>
            <w:tcW w:w="1545" w:type="dxa"/>
            <w:vMerge/>
          </w:tcPr>
          <w:p w14:paraId="55FEB0AB" w14:textId="77777777" w:rsidR="00C04AF6" w:rsidRPr="00B867B8" w:rsidRDefault="00C04AF6" w:rsidP="00520457">
            <w:pPr>
              <w:rPr>
                <w:rFonts w:cstheme="minorHAnsi"/>
              </w:rPr>
            </w:pPr>
          </w:p>
        </w:tc>
        <w:tc>
          <w:tcPr>
            <w:tcW w:w="1590" w:type="dxa"/>
            <w:vMerge/>
          </w:tcPr>
          <w:p w14:paraId="7E1AB1C7" w14:textId="49E9EEFB" w:rsidR="00C04AF6" w:rsidRPr="00B867B8" w:rsidRDefault="00C04AF6" w:rsidP="00520457">
            <w:pPr>
              <w:rPr>
                <w:rFonts w:cstheme="minorHAnsi"/>
              </w:rPr>
            </w:pPr>
          </w:p>
        </w:tc>
      </w:tr>
      <w:tr w:rsidR="00024D4A" w:rsidRPr="006D41FF" w14:paraId="33D1E774" w14:textId="77777777" w:rsidTr="38923B10">
        <w:trPr>
          <w:trHeight w:val="1544"/>
        </w:trPr>
        <w:tc>
          <w:tcPr>
            <w:tcW w:w="2175" w:type="dxa"/>
          </w:tcPr>
          <w:p w14:paraId="27D1BA8F" w14:textId="3FE09FAE" w:rsidR="00C04AF6" w:rsidRDefault="4E44D200" w:rsidP="19320EA1">
            <w:pPr>
              <w:rPr>
                <w:lang w:eastAsia="zh-CN"/>
              </w:rPr>
            </w:pPr>
            <w:r w:rsidRPr="19320EA1">
              <w:t xml:space="preserve">Output </w:t>
            </w:r>
            <w:r w:rsidR="2DDD88FB" w:rsidRPr="19320EA1">
              <w:t>2</w:t>
            </w:r>
          </w:p>
          <w:p w14:paraId="3FA3FEF6" w14:textId="1B9156C5" w:rsidR="1FC4944D" w:rsidRDefault="1FC4944D" w:rsidP="27D8FEF0">
            <w:r w:rsidRPr="27D8FEF0">
              <w:t>Expanded innovator network to ensure “innovation for all”.</w:t>
            </w:r>
          </w:p>
          <w:p w14:paraId="314070EC" w14:textId="4D128A28" w:rsidR="00E66DF1" w:rsidRPr="006D41FF" w:rsidRDefault="00E66DF1" w:rsidP="00520457">
            <w:pPr>
              <w:rPr>
                <w:rFonts w:cstheme="minorHAnsi"/>
                <w:lang w:eastAsia="zh-CN"/>
              </w:rPr>
            </w:pPr>
          </w:p>
        </w:tc>
        <w:tc>
          <w:tcPr>
            <w:tcW w:w="5217" w:type="dxa"/>
            <w:vMerge/>
          </w:tcPr>
          <w:p w14:paraId="1038D033" w14:textId="3A837BA6" w:rsidR="00C04AF6" w:rsidRPr="00B867B8" w:rsidRDefault="00C04AF6" w:rsidP="00520457">
            <w:pPr>
              <w:rPr>
                <w:rFonts w:cstheme="minorHAnsi"/>
              </w:rPr>
            </w:pPr>
          </w:p>
        </w:tc>
        <w:tc>
          <w:tcPr>
            <w:tcW w:w="2170" w:type="dxa"/>
            <w:vMerge/>
          </w:tcPr>
          <w:p w14:paraId="54CCA449" w14:textId="77777777" w:rsidR="00C04AF6" w:rsidRPr="00B867B8" w:rsidRDefault="00C04AF6" w:rsidP="00520457">
            <w:pPr>
              <w:rPr>
                <w:rFonts w:cstheme="minorHAnsi"/>
              </w:rPr>
            </w:pPr>
          </w:p>
        </w:tc>
        <w:tc>
          <w:tcPr>
            <w:tcW w:w="1247" w:type="dxa"/>
            <w:vMerge/>
          </w:tcPr>
          <w:p w14:paraId="5FF3F637" w14:textId="77777777" w:rsidR="00C04AF6" w:rsidRPr="00B867B8" w:rsidRDefault="00C04AF6" w:rsidP="00520457">
            <w:pPr>
              <w:rPr>
                <w:rFonts w:cstheme="minorHAnsi"/>
              </w:rPr>
            </w:pPr>
          </w:p>
        </w:tc>
        <w:tc>
          <w:tcPr>
            <w:tcW w:w="1545" w:type="dxa"/>
            <w:vMerge/>
          </w:tcPr>
          <w:p w14:paraId="0C1BE2BC" w14:textId="77777777" w:rsidR="00C04AF6" w:rsidRPr="00B867B8" w:rsidRDefault="00C04AF6" w:rsidP="00520457">
            <w:pPr>
              <w:rPr>
                <w:rFonts w:cstheme="minorHAnsi"/>
              </w:rPr>
            </w:pPr>
          </w:p>
        </w:tc>
        <w:tc>
          <w:tcPr>
            <w:tcW w:w="1590" w:type="dxa"/>
            <w:vMerge/>
          </w:tcPr>
          <w:p w14:paraId="6E97EC6C" w14:textId="04D0AEC0" w:rsidR="00C04AF6" w:rsidRPr="00B867B8" w:rsidRDefault="00C04AF6" w:rsidP="00520457">
            <w:pPr>
              <w:rPr>
                <w:rFonts w:cstheme="minorHAnsi"/>
              </w:rPr>
            </w:pPr>
          </w:p>
        </w:tc>
      </w:tr>
      <w:tr w:rsidR="00024D4A" w:rsidRPr="006D41FF" w14:paraId="53A48CAE" w14:textId="77777777" w:rsidTr="38923B10">
        <w:trPr>
          <w:trHeight w:val="306"/>
        </w:trPr>
        <w:tc>
          <w:tcPr>
            <w:tcW w:w="2175" w:type="dxa"/>
          </w:tcPr>
          <w:p w14:paraId="584462EF" w14:textId="51AA7AC2" w:rsidR="00C04AF6" w:rsidRPr="00D50133" w:rsidRDefault="00C04AF6" w:rsidP="7A5EFB7C">
            <w:pPr>
              <w:rPr>
                <w:rFonts w:cstheme="minorHAnsi"/>
              </w:rPr>
            </w:pPr>
            <w:r w:rsidRPr="0030144F">
              <w:rPr>
                <w:rFonts w:cstheme="minorHAnsi"/>
              </w:rPr>
              <w:t xml:space="preserve">Output </w:t>
            </w:r>
            <w:r w:rsidR="4459E896" w:rsidRPr="7A5EFB7C">
              <w:t>1.</w:t>
            </w:r>
            <w:r w:rsidRPr="0030144F">
              <w:rPr>
                <w:rFonts w:cstheme="minorHAnsi"/>
              </w:rPr>
              <w:t>3:</w:t>
            </w:r>
            <w:r w:rsidRPr="00D50133">
              <w:rPr>
                <w:rFonts w:cstheme="minorHAnsi"/>
              </w:rPr>
              <w:t xml:space="preserve"> </w:t>
            </w:r>
          </w:p>
          <w:p w14:paraId="6A4F975C" w14:textId="02A6E8FA" w:rsidR="00C04AF6" w:rsidRPr="006D41FF" w:rsidRDefault="00C04AF6">
            <w:pPr>
              <w:rPr>
                <w:rFonts w:cstheme="minorHAnsi"/>
              </w:rPr>
            </w:pPr>
            <w:r w:rsidRPr="0030144F">
              <w:rPr>
                <w:rFonts w:hint="eastAsia"/>
                <w:i/>
                <w:color w:val="767171" w:themeColor="background2" w:themeShade="80"/>
              </w:rPr>
              <w:t xml:space="preserve">e.g. </w:t>
            </w:r>
            <w:r w:rsidRPr="0030144F">
              <w:rPr>
                <w:i/>
                <w:color w:val="767171" w:themeColor="background2" w:themeShade="80"/>
              </w:rPr>
              <w:t xml:space="preserve">Establishment of support networks for </w:t>
            </w:r>
            <w:r w:rsidRPr="0030144F">
              <w:rPr>
                <w:i/>
                <w:color w:val="767171" w:themeColor="background2" w:themeShade="80"/>
              </w:rPr>
              <w:lastRenderedPageBreak/>
              <w:t>women entrepreneurs.</w:t>
            </w:r>
          </w:p>
        </w:tc>
        <w:tc>
          <w:tcPr>
            <w:tcW w:w="5217" w:type="dxa"/>
            <w:vMerge/>
          </w:tcPr>
          <w:p w14:paraId="0A6E8828" w14:textId="77777777" w:rsidR="00C04AF6" w:rsidRPr="006D41FF" w:rsidRDefault="00C04AF6">
            <w:pPr>
              <w:rPr>
                <w:rFonts w:cstheme="minorHAnsi"/>
              </w:rPr>
            </w:pPr>
          </w:p>
        </w:tc>
        <w:tc>
          <w:tcPr>
            <w:tcW w:w="2170" w:type="dxa"/>
            <w:vMerge/>
          </w:tcPr>
          <w:p w14:paraId="4D6A10F1" w14:textId="77777777" w:rsidR="00C04AF6" w:rsidRPr="006D41FF" w:rsidRDefault="00C04AF6" w:rsidP="001031E5">
            <w:pPr>
              <w:rPr>
                <w:rFonts w:cstheme="minorHAnsi"/>
                <w:lang w:eastAsia="zh-CN"/>
              </w:rPr>
            </w:pPr>
          </w:p>
        </w:tc>
        <w:tc>
          <w:tcPr>
            <w:tcW w:w="1247" w:type="dxa"/>
            <w:vMerge/>
          </w:tcPr>
          <w:p w14:paraId="7918C00B" w14:textId="77777777" w:rsidR="00C04AF6" w:rsidRPr="006D41FF" w:rsidRDefault="00C04AF6" w:rsidP="001031E5">
            <w:pPr>
              <w:rPr>
                <w:rFonts w:cstheme="minorHAnsi"/>
                <w:lang w:eastAsia="zh-CN"/>
              </w:rPr>
            </w:pPr>
          </w:p>
        </w:tc>
        <w:tc>
          <w:tcPr>
            <w:tcW w:w="1545" w:type="dxa"/>
            <w:vMerge/>
          </w:tcPr>
          <w:p w14:paraId="458C65AD" w14:textId="77777777" w:rsidR="00C04AF6" w:rsidRPr="006D41FF" w:rsidRDefault="00C04AF6" w:rsidP="001031E5">
            <w:pPr>
              <w:rPr>
                <w:rFonts w:cstheme="minorHAnsi"/>
                <w:lang w:eastAsia="zh-CN"/>
              </w:rPr>
            </w:pPr>
          </w:p>
        </w:tc>
        <w:tc>
          <w:tcPr>
            <w:tcW w:w="1590" w:type="dxa"/>
            <w:vMerge/>
          </w:tcPr>
          <w:p w14:paraId="3625651B" w14:textId="77777777" w:rsidR="00C04AF6" w:rsidRPr="006D41FF" w:rsidRDefault="00C04AF6" w:rsidP="001031E5">
            <w:pPr>
              <w:rPr>
                <w:rFonts w:cstheme="minorHAnsi"/>
                <w:lang w:eastAsia="zh-CN"/>
              </w:rPr>
            </w:pPr>
          </w:p>
        </w:tc>
      </w:tr>
      <w:tr w:rsidR="00A14B85" w:rsidRPr="006D41FF" w14:paraId="73088016" w14:textId="77777777" w:rsidTr="38923B10">
        <w:trPr>
          <w:trHeight w:val="306"/>
        </w:trPr>
        <w:tc>
          <w:tcPr>
            <w:tcW w:w="2175" w:type="dxa"/>
          </w:tcPr>
          <w:p w14:paraId="5936E395" w14:textId="77777777" w:rsidR="00582418" w:rsidRDefault="005667C9">
            <w:pPr>
              <w:rPr>
                <w:rFonts w:cstheme="minorHAnsi"/>
                <w:lang w:eastAsia="zh-CN"/>
              </w:rPr>
            </w:pPr>
            <w:r w:rsidRPr="006D41FF">
              <w:rPr>
                <w:rFonts w:cstheme="minorHAnsi"/>
              </w:rPr>
              <w:t>Outcome 2</w:t>
            </w:r>
            <w:r w:rsidR="00E05611">
              <w:rPr>
                <w:rFonts w:cstheme="minorHAnsi" w:hint="eastAsia"/>
                <w:lang w:eastAsia="zh-CN"/>
              </w:rPr>
              <w:t xml:space="preserve">: </w:t>
            </w:r>
          </w:p>
          <w:p w14:paraId="75DBCCCF" w14:textId="404181CA" w:rsidR="00DC6F97" w:rsidRPr="006D41FF" w:rsidRDefault="69965504" w:rsidP="19320EA1">
            <w:r w:rsidRPr="27D8FEF0">
              <w:t xml:space="preserve">To establish and expand the innovation networks for the globe, explore a pathway to internationalization and enhance the motivation for </w:t>
            </w:r>
            <w:proofErr w:type="gramStart"/>
            <w:r w:rsidRPr="27D8FEF0">
              <w:t>opening up</w:t>
            </w:r>
            <w:proofErr w:type="gramEnd"/>
            <w:r w:rsidRPr="27D8FEF0">
              <w:t>; Explore and foster innovative pathways to internationalization based on the SDGs through organizing flagship international activities.</w:t>
            </w:r>
          </w:p>
        </w:tc>
        <w:tc>
          <w:tcPr>
            <w:tcW w:w="5217" w:type="dxa"/>
            <w:vMerge w:val="restart"/>
          </w:tcPr>
          <w:p w14:paraId="5FA039FB" w14:textId="388F5AE8" w:rsidR="005667C9" w:rsidRPr="006D41FF" w:rsidRDefault="4A7E8533" w:rsidP="19320EA1">
            <w:r w:rsidRPr="27D8FEF0">
              <w:t xml:space="preserve">Activity 3.1 </w:t>
            </w:r>
            <w:r w:rsidR="6A9B5EB3" w:rsidRPr="27D8FEF0">
              <w:t>In June 2024, the project o</w:t>
            </w:r>
            <w:r w:rsidRPr="27D8FEF0">
              <w:t>rganize</w:t>
            </w:r>
            <w:r w:rsidR="14F66774" w:rsidRPr="27D8FEF0">
              <w:t>d a PSC</w:t>
            </w:r>
            <w:r w:rsidRPr="27D8FEF0">
              <w:t xml:space="preserve"> meeting to provide guidance and support to project design, implementation and supervision.</w:t>
            </w:r>
            <w:r w:rsidR="322FDD29" w:rsidRPr="27D8FEF0">
              <w:t xml:space="preserve"> Due to the great </w:t>
            </w:r>
            <w:r w:rsidR="050535C2" w:rsidRPr="27D8FEF0">
              <w:t>outcomes</w:t>
            </w:r>
            <w:r w:rsidR="322FDD29" w:rsidRPr="27D8FEF0">
              <w:t xml:space="preserve"> the project has </w:t>
            </w:r>
            <w:r w:rsidR="17D54B67" w:rsidRPr="27D8FEF0">
              <w:t xml:space="preserve">achieved </w:t>
            </w:r>
            <w:r w:rsidR="322FDD29" w:rsidRPr="27D8FEF0">
              <w:t xml:space="preserve">in the past five years, </w:t>
            </w:r>
            <w:r w:rsidR="67BF9BCE" w:rsidRPr="27D8FEF0">
              <w:t>the</w:t>
            </w:r>
            <w:r w:rsidR="322FDD29" w:rsidRPr="27D8FEF0">
              <w:t xml:space="preserve"> PSC has confirmed the </w:t>
            </w:r>
            <w:r w:rsidR="3D332A35" w:rsidRPr="27D8FEF0">
              <w:t>extension of</w:t>
            </w:r>
            <w:r w:rsidR="5B9BCD66" w:rsidRPr="27D8FEF0">
              <w:t xml:space="preserve"> the project for ano</w:t>
            </w:r>
            <w:r w:rsidR="3B25B398" w:rsidRPr="27D8FEF0">
              <w:t xml:space="preserve">ther 5 years. </w:t>
            </w:r>
          </w:p>
          <w:p w14:paraId="42E7BAF0" w14:textId="71D8E540" w:rsidR="005667C9" w:rsidRPr="006D41FF" w:rsidRDefault="005667C9" w:rsidP="19320EA1"/>
          <w:p w14:paraId="582B1408" w14:textId="78F528F7" w:rsidR="005667C9" w:rsidRPr="006D41FF" w:rsidRDefault="4A7E8533" w:rsidP="19320EA1">
            <w:r w:rsidRPr="27D8FEF0">
              <w:t xml:space="preserve">Activity 3.2 </w:t>
            </w:r>
            <w:r w:rsidR="135F999B" w:rsidRPr="27D8FEF0">
              <w:t xml:space="preserve">From June 24 to June 30, the project hosted </w:t>
            </w:r>
            <w:r w:rsidRPr="27D8FEF0">
              <w:t xml:space="preserve">2024 </w:t>
            </w:r>
            <w:r w:rsidR="57103D47" w:rsidRPr="27D8FEF0">
              <w:t xml:space="preserve">UNDP </w:t>
            </w:r>
            <w:r w:rsidR="4FF9A55A" w:rsidRPr="27D8FEF0">
              <w:t>Re:</w:t>
            </w:r>
            <w:r w:rsidR="45467A5A" w:rsidRPr="27D8FEF0">
              <w:t>T</w:t>
            </w:r>
            <w:r w:rsidR="4FF9A55A" w:rsidRPr="27D8FEF0">
              <w:t>hink</w:t>
            </w:r>
            <w:r w:rsidR="0C49FB39" w:rsidRPr="27D8FEF0">
              <w:t xml:space="preserve"> MSME Week </w:t>
            </w:r>
            <w:r w:rsidRPr="27D8FEF0">
              <w:t xml:space="preserve">as the annual </w:t>
            </w:r>
            <w:r w:rsidR="57D5C55A" w:rsidRPr="27D8FEF0">
              <w:t>flagship event</w:t>
            </w:r>
            <w:r w:rsidRPr="27D8FEF0">
              <w:t xml:space="preserve"> with the aim of sharing innovative ideas, </w:t>
            </w:r>
            <w:r w:rsidR="2B3F1004" w:rsidRPr="27D8FEF0">
              <w:t>creating</w:t>
            </w:r>
            <w:r w:rsidRPr="27D8FEF0">
              <w:t xml:space="preserve"> space for policy dialogue and forging new partnerships for SDGs</w:t>
            </w:r>
            <w:r w:rsidR="4E4DD89C" w:rsidRPr="27D8FEF0">
              <w:t xml:space="preserve">, especially for MSMEs. The </w:t>
            </w:r>
            <w:r w:rsidR="77A28BBB" w:rsidRPr="27D8FEF0">
              <w:t xml:space="preserve">one-week event included </w:t>
            </w:r>
            <w:r w:rsidR="5A66432C" w:rsidRPr="27D8FEF0">
              <w:t xml:space="preserve">one opening ceremony, one MSME </w:t>
            </w:r>
            <w:r w:rsidR="69776CCA" w:rsidRPr="27D8FEF0">
              <w:t>sustainability</w:t>
            </w:r>
            <w:r w:rsidR="5A66432C" w:rsidRPr="27D8FEF0">
              <w:t xml:space="preserve"> cap</w:t>
            </w:r>
            <w:r w:rsidR="7226AA60" w:rsidRPr="27D8FEF0">
              <w:t>acity training,</w:t>
            </w:r>
            <w:r w:rsidR="4DD30290" w:rsidRPr="27D8FEF0">
              <w:t xml:space="preserve"> one</w:t>
            </w:r>
            <w:r w:rsidR="7226AA60" w:rsidRPr="27D8FEF0">
              <w:t xml:space="preserve"> INSPIRO MSME </w:t>
            </w:r>
            <w:r w:rsidR="61463092" w:rsidRPr="27D8FEF0">
              <w:t>sustainable</w:t>
            </w:r>
            <w:r w:rsidR="7226AA60" w:rsidRPr="27D8FEF0">
              <w:t xml:space="preserve"> summit, </w:t>
            </w:r>
            <w:r w:rsidR="5DE104C4" w:rsidRPr="27D8FEF0">
              <w:t xml:space="preserve">one </w:t>
            </w:r>
            <w:r w:rsidR="5923FAFA" w:rsidRPr="27D8FEF0">
              <w:t xml:space="preserve">startup </w:t>
            </w:r>
            <w:r w:rsidR="44A98146" w:rsidRPr="27D8FEF0">
              <w:t>carnival, and one international MSME fair</w:t>
            </w:r>
            <w:r w:rsidR="037E1590" w:rsidRPr="27D8FEF0">
              <w:t xml:space="preserve">. More than 500 participants, including representatives from government, NGOs, </w:t>
            </w:r>
            <w:r w:rsidR="6A8BC28B" w:rsidRPr="27D8FEF0">
              <w:t xml:space="preserve">cooperates, and MSMEs, </w:t>
            </w:r>
            <w:r w:rsidR="2A335D02" w:rsidRPr="27D8FEF0">
              <w:t>participated in</w:t>
            </w:r>
            <w:r w:rsidR="6A8BC28B" w:rsidRPr="27D8FEF0">
              <w:t xml:space="preserve"> the event</w:t>
            </w:r>
            <w:r w:rsidR="20C7DC98" w:rsidRPr="27D8FEF0">
              <w:t xml:space="preserve"> in person. </w:t>
            </w:r>
            <w:r w:rsidR="05AC6C9B" w:rsidRPr="27D8FEF0">
              <w:t>Meanwhile, the event received more than 2</w:t>
            </w:r>
            <w:r w:rsidR="462B39CE" w:rsidRPr="27D8FEF0">
              <w:t>0</w:t>
            </w:r>
            <w:r w:rsidR="05AC6C9B" w:rsidRPr="27D8FEF0">
              <w:t xml:space="preserve"> million online views from different social platforms. </w:t>
            </w:r>
          </w:p>
          <w:p w14:paraId="4BEA3695" w14:textId="1D6B0045" w:rsidR="005667C9" w:rsidRPr="006D41FF" w:rsidRDefault="005667C9" w:rsidP="19320EA1"/>
          <w:p w14:paraId="6411FFD9" w14:textId="04E97D94" w:rsidR="005667C9" w:rsidRPr="006D41FF" w:rsidRDefault="4A7E8533" w:rsidP="19320EA1">
            <w:r w:rsidRPr="27D8FEF0">
              <w:t xml:space="preserve">Activity 4.1 </w:t>
            </w:r>
            <w:r w:rsidR="5E367A79" w:rsidRPr="27D8FEF0">
              <w:t>By October 2024, the project finished u</w:t>
            </w:r>
            <w:r w:rsidRPr="27D8FEF0">
              <w:t>pgrad</w:t>
            </w:r>
            <w:r w:rsidR="0A736AD4" w:rsidRPr="27D8FEF0">
              <w:t>ing</w:t>
            </w:r>
            <w:r w:rsidRPr="27D8FEF0">
              <w:t xml:space="preserve"> the exhibition area in CCEC to showcase UNDP's vision and work in low carbon transition</w:t>
            </w:r>
            <w:r w:rsidR="7DB3FE29" w:rsidRPr="27D8FEF0">
              <w:t xml:space="preserve"> and unveiled the project on INSPIRO Network’s second public event</w:t>
            </w:r>
            <w:r w:rsidRPr="27D8FEF0">
              <w:t>. It will serve as a knowledge sharing space to raise awareness on innovation for SDGs.</w:t>
            </w:r>
          </w:p>
          <w:p w14:paraId="34C49382" w14:textId="3253D6D2" w:rsidR="005667C9" w:rsidRPr="006D41FF" w:rsidRDefault="005667C9" w:rsidP="19320EA1"/>
          <w:p w14:paraId="59941F60" w14:textId="6AC3B38C" w:rsidR="005667C9" w:rsidRPr="006D41FF" w:rsidRDefault="4A7E8533" w:rsidP="19320EA1">
            <w:r w:rsidRPr="53AE9667">
              <w:t xml:space="preserve">Activity 4.2 </w:t>
            </w:r>
            <w:r w:rsidR="70AA316B" w:rsidRPr="53AE9667">
              <w:t>By June 2024, the project d</w:t>
            </w:r>
            <w:r w:rsidRPr="53AE9667">
              <w:t>esign</w:t>
            </w:r>
            <w:r w:rsidR="11B79832" w:rsidRPr="53AE9667">
              <w:t>ed</w:t>
            </w:r>
            <w:r w:rsidRPr="53AE9667">
              <w:t xml:space="preserve"> and </w:t>
            </w:r>
            <w:r w:rsidR="1A59D62F" w:rsidRPr="53AE9667">
              <w:t>disseminated</w:t>
            </w:r>
            <w:r w:rsidRPr="53AE9667">
              <w:t xml:space="preserve"> a </w:t>
            </w:r>
            <w:r w:rsidR="505CDE95" w:rsidRPr="53AE9667">
              <w:t>promotional</w:t>
            </w:r>
            <w:r w:rsidRPr="53AE9667">
              <w:t xml:space="preserve"> video to present the international cooperation and development </w:t>
            </w:r>
            <w:r w:rsidR="108EBB5C" w:rsidRPr="53AE9667">
              <w:t>achievements</w:t>
            </w:r>
            <w:r w:rsidRPr="53AE9667">
              <w:t xml:space="preserve"> in CDHT</w:t>
            </w:r>
            <w:r w:rsidR="2E3C482C" w:rsidRPr="53AE9667">
              <w:t>.</w:t>
            </w:r>
          </w:p>
          <w:p w14:paraId="1CD2C6F4" w14:textId="1A84BEA6" w:rsidR="005667C9" w:rsidRPr="006D41FF" w:rsidRDefault="005667C9" w:rsidP="19320EA1"/>
          <w:p w14:paraId="5E0A8516" w14:textId="15851E9B" w:rsidR="53AE9667" w:rsidRDefault="53AE9667" w:rsidP="53AE9667"/>
          <w:p w14:paraId="0C4D108C" w14:textId="22C856C4" w:rsidR="005667C9" w:rsidRPr="006D41FF" w:rsidRDefault="4A7E8533" w:rsidP="19320EA1">
            <w:r w:rsidRPr="38923B10">
              <w:t xml:space="preserve">Activity 4.3 UNDP </w:t>
            </w:r>
            <w:r w:rsidR="5BA50567" w:rsidRPr="38923B10">
              <w:t>l</w:t>
            </w:r>
            <w:r w:rsidRPr="38923B10">
              <w:t>everage</w:t>
            </w:r>
            <w:r w:rsidR="56AF406D" w:rsidRPr="38923B10">
              <w:t>d</w:t>
            </w:r>
            <w:r w:rsidRPr="38923B10">
              <w:t xml:space="preserve"> global resources and </w:t>
            </w:r>
            <w:r w:rsidR="2938F96C" w:rsidRPr="38923B10">
              <w:t>provided</w:t>
            </w:r>
            <w:r w:rsidRPr="38923B10">
              <w:t xml:space="preserve"> timely guidance to the </w:t>
            </w:r>
            <w:r w:rsidR="185BF2F7" w:rsidRPr="38923B10">
              <w:t>SPARK</w:t>
            </w:r>
            <w:r w:rsidRPr="38923B10">
              <w:t xml:space="preserve"> Lab in implementing the project and relevant activities, facilitate information exchange and knowledge sharing.</w:t>
            </w:r>
          </w:p>
        </w:tc>
        <w:tc>
          <w:tcPr>
            <w:tcW w:w="2170" w:type="dxa"/>
            <w:vMerge w:val="restart"/>
          </w:tcPr>
          <w:p w14:paraId="45D5A6EC" w14:textId="67D6F447" w:rsidR="00F124A8" w:rsidRPr="006D41FF" w:rsidRDefault="14B145FD" w:rsidP="53AE9667">
            <w:pPr>
              <w:rPr>
                <w:lang w:eastAsia="zh-CN"/>
              </w:rPr>
            </w:pPr>
            <w:r w:rsidRPr="53AE9667">
              <w:rPr>
                <w:lang w:eastAsia="zh-CN"/>
              </w:rPr>
              <w:lastRenderedPageBreak/>
              <w:t>3.1 One PSC meeting has been held.</w:t>
            </w:r>
          </w:p>
          <w:p w14:paraId="22E8B2BD" w14:textId="1E31204B" w:rsidR="00F124A8" w:rsidRPr="006D41FF" w:rsidRDefault="00F124A8" w:rsidP="53AE9667">
            <w:pPr>
              <w:rPr>
                <w:lang w:eastAsia="zh-CN"/>
              </w:rPr>
            </w:pPr>
          </w:p>
          <w:p w14:paraId="5A39AF58" w14:textId="6DDC3250" w:rsidR="00F124A8" w:rsidRPr="006D41FF" w:rsidRDefault="00F124A8" w:rsidP="53AE9667">
            <w:pPr>
              <w:rPr>
                <w:lang w:eastAsia="zh-CN"/>
              </w:rPr>
            </w:pPr>
          </w:p>
          <w:p w14:paraId="04AA4148" w14:textId="28D5A502" w:rsidR="00F124A8" w:rsidRPr="006D41FF" w:rsidRDefault="00F124A8" w:rsidP="53AE9667">
            <w:pPr>
              <w:rPr>
                <w:lang w:eastAsia="zh-CN"/>
              </w:rPr>
            </w:pPr>
          </w:p>
          <w:p w14:paraId="52ED62F3" w14:textId="4D219671" w:rsidR="00F124A8" w:rsidRPr="006D41FF" w:rsidRDefault="00F124A8" w:rsidP="53AE9667">
            <w:pPr>
              <w:rPr>
                <w:lang w:eastAsia="zh-CN"/>
              </w:rPr>
            </w:pPr>
          </w:p>
          <w:p w14:paraId="464D1C15" w14:textId="0E6083A5" w:rsidR="00F124A8" w:rsidRPr="006D41FF" w:rsidRDefault="00F124A8" w:rsidP="53AE9667">
            <w:pPr>
              <w:rPr>
                <w:lang w:eastAsia="zh-CN"/>
              </w:rPr>
            </w:pPr>
          </w:p>
          <w:p w14:paraId="0E97BED8" w14:textId="5F2BA3B3" w:rsidR="00F124A8" w:rsidRPr="006D41FF" w:rsidRDefault="16F3A440" w:rsidP="53AE9667">
            <w:pPr>
              <w:rPr>
                <w:lang w:eastAsia="zh-CN"/>
              </w:rPr>
            </w:pPr>
            <w:r w:rsidRPr="53AE9667">
              <w:rPr>
                <w:lang w:eastAsia="zh-CN"/>
              </w:rPr>
              <w:t xml:space="preserve">3.2 One Re:Think </w:t>
            </w:r>
            <w:r w:rsidR="25791080" w:rsidRPr="53AE9667">
              <w:rPr>
                <w:lang w:eastAsia="zh-CN"/>
              </w:rPr>
              <w:t>MSME Week was held in Chengdu.</w:t>
            </w:r>
          </w:p>
          <w:p w14:paraId="7900F908" w14:textId="34E49F4B" w:rsidR="00F124A8" w:rsidRPr="006D41FF" w:rsidRDefault="00F124A8" w:rsidP="53AE9667">
            <w:pPr>
              <w:rPr>
                <w:lang w:eastAsia="zh-CN"/>
              </w:rPr>
            </w:pPr>
          </w:p>
          <w:p w14:paraId="7A2420B4" w14:textId="75B90E8C" w:rsidR="00F124A8" w:rsidRPr="006D41FF" w:rsidRDefault="00F124A8" w:rsidP="53AE9667">
            <w:pPr>
              <w:rPr>
                <w:lang w:eastAsia="zh-CN"/>
              </w:rPr>
            </w:pPr>
          </w:p>
          <w:p w14:paraId="6A92D870" w14:textId="720B5AD0" w:rsidR="00F124A8" w:rsidRPr="006D41FF" w:rsidRDefault="00F124A8" w:rsidP="53AE9667">
            <w:pPr>
              <w:rPr>
                <w:lang w:eastAsia="zh-CN"/>
              </w:rPr>
            </w:pPr>
          </w:p>
          <w:p w14:paraId="1F7ED97F" w14:textId="708F665E" w:rsidR="00F124A8" w:rsidRPr="006D41FF" w:rsidRDefault="00F124A8" w:rsidP="53AE9667">
            <w:pPr>
              <w:rPr>
                <w:lang w:eastAsia="zh-CN"/>
              </w:rPr>
            </w:pPr>
          </w:p>
          <w:p w14:paraId="52BF7DEB" w14:textId="4BF41105" w:rsidR="00F124A8" w:rsidRPr="006D41FF" w:rsidRDefault="00F124A8" w:rsidP="53AE9667">
            <w:pPr>
              <w:rPr>
                <w:lang w:eastAsia="zh-CN"/>
              </w:rPr>
            </w:pPr>
          </w:p>
          <w:p w14:paraId="71DADDE6" w14:textId="01EFDA3E" w:rsidR="00F124A8" w:rsidRPr="006D41FF" w:rsidRDefault="00F124A8" w:rsidP="53AE9667">
            <w:pPr>
              <w:rPr>
                <w:lang w:eastAsia="zh-CN"/>
              </w:rPr>
            </w:pPr>
          </w:p>
          <w:p w14:paraId="64423CA8" w14:textId="3B911C58" w:rsidR="00F124A8" w:rsidRPr="006D41FF" w:rsidRDefault="00F124A8" w:rsidP="53AE9667">
            <w:pPr>
              <w:rPr>
                <w:lang w:eastAsia="zh-CN"/>
              </w:rPr>
            </w:pPr>
          </w:p>
          <w:p w14:paraId="07659CC1" w14:textId="3B2C2259" w:rsidR="00F124A8" w:rsidRPr="006D41FF" w:rsidRDefault="00F124A8" w:rsidP="53AE9667">
            <w:pPr>
              <w:rPr>
                <w:lang w:eastAsia="zh-CN"/>
              </w:rPr>
            </w:pPr>
          </w:p>
          <w:p w14:paraId="6322CB6A" w14:textId="3978352C" w:rsidR="00F124A8" w:rsidRPr="006D41FF" w:rsidRDefault="00F124A8" w:rsidP="53AE9667">
            <w:pPr>
              <w:rPr>
                <w:lang w:eastAsia="zh-CN"/>
              </w:rPr>
            </w:pPr>
          </w:p>
          <w:p w14:paraId="3AD257AD" w14:textId="7D9516ED" w:rsidR="00F124A8" w:rsidRPr="006D41FF" w:rsidRDefault="00F124A8" w:rsidP="53AE9667">
            <w:pPr>
              <w:rPr>
                <w:lang w:eastAsia="zh-CN"/>
              </w:rPr>
            </w:pPr>
          </w:p>
          <w:p w14:paraId="2F74249C" w14:textId="5DD4D807" w:rsidR="00F124A8" w:rsidRPr="006D41FF" w:rsidRDefault="00F124A8" w:rsidP="53AE9667">
            <w:pPr>
              <w:rPr>
                <w:lang w:eastAsia="zh-CN"/>
              </w:rPr>
            </w:pPr>
          </w:p>
          <w:p w14:paraId="406FC794" w14:textId="12D43500" w:rsidR="00F124A8" w:rsidRPr="006D41FF" w:rsidRDefault="00F124A8" w:rsidP="53AE9667">
            <w:pPr>
              <w:rPr>
                <w:lang w:eastAsia="zh-CN"/>
              </w:rPr>
            </w:pPr>
          </w:p>
          <w:p w14:paraId="53B50766" w14:textId="4D1B2C1D" w:rsidR="00F124A8" w:rsidRPr="006D41FF" w:rsidRDefault="4A22A6D3" w:rsidP="53AE9667">
            <w:pPr>
              <w:rPr>
                <w:lang w:eastAsia="zh-CN"/>
              </w:rPr>
            </w:pPr>
            <w:r w:rsidRPr="53AE9667">
              <w:rPr>
                <w:lang w:eastAsia="zh-CN"/>
              </w:rPr>
              <w:t>4.1 One SDG exhibition area was built on the first floor of CCEC.</w:t>
            </w:r>
          </w:p>
          <w:p w14:paraId="257CEB99" w14:textId="00A0081D" w:rsidR="00F124A8" w:rsidRPr="006D41FF" w:rsidRDefault="00F124A8" w:rsidP="53AE9667">
            <w:pPr>
              <w:rPr>
                <w:lang w:eastAsia="zh-CN"/>
              </w:rPr>
            </w:pPr>
          </w:p>
          <w:p w14:paraId="02846DA7" w14:textId="20004D6A" w:rsidR="00F124A8" w:rsidRPr="006D41FF" w:rsidRDefault="00F124A8" w:rsidP="53AE9667">
            <w:pPr>
              <w:rPr>
                <w:lang w:eastAsia="zh-CN"/>
              </w:rPr>
            </w:pPr>
          </w:p>
          <w:p w14:paraId="19BE3B7F" w14:textId="261B2CB1" w:rsidR="00F124A8" w:rsidRPr="006D41FF" w:rsidRDefault="00F124A8" w:rsidP="53AE9667">
            <w:pPr>
              <w:rPr>
                <w:lang w:eastAsia="zh-CN"/>
              </w:rPr>
            </w:pPr>
          </w:p>
          <w:p w14:paraId="15761BC2" w14:textId="2EA20F8C" w:rsidR="00F124A8" w:rsidRPr="006D41FF" w:rsidRDefault="5EFB1714" w:rsidP="53AE9667">
            <w:pPr>
              <w:rPr>
                <w:lang w:eastAsia="zh-CN"/>
              </w:rPr>
            </w:pPr>
            <w:r w:rsidRPr="53AE9667">
              <w:rPr>
                <w:lang w:eastAsia="zh-CN"/>
              </w:rPr>
              <w:t xml:space="preserve">4.2 One sustainable promotion video was made and promoted </w:t>
            </w:r>
            <w:r w:rsidR="4E27EC1D" w:rsidRPr="53AE9667">
              <w:rPr>
                <w:lang w:eastAsia="zh-CN"/>
              </w:rPr>
              <w:t>globally</w:t>
            </w:r>
            <w:r w:rsidRPr="53AE9667">
              <w:rPr>
                <w:lang w:eastAsia="zh-CN"/>
              </w:rPr>
              <w:t>.</w:t>
            </w:r>
          </w:p>
          <w:p w14:paraId="571F1A0D" w14:textId="24FEA48C" w:rsidR="00F124A8" w:rsidRPr="006D41FF" w:rsidRDefault="00F124A8" w:rsidP="53AE9667">
            <w:pPr>
              <w:rPr>
                <w:lang w:eastAsia="zh-CN"/>
              </w:rPr>
            </w:pPr>
          </w:p>
          <w:p w14:paraId="6B48D475" w14:textId="21ED5F74" w:rsidR="00F124A8" w:rsidRPr="006D41FF" w:rsidRDefault="00F124A8" w:rsidP="53AE9667">
            <w:pPr>
              <w:rPr>
                <w:lang w:eastAsia="zh-CN"/>
              </w:rPr>
            </w:pPr>
          </w:p>
          <w:p w14:paraId="6274DF2D" w14:textId="21BA9456" w:rsidR="00F124A8" w:rsidRPr="006D41FF" w:rsidRDefault="2B4CC9F4" w:rsidP="19320EA1">
            <w:pPr>
              <w:rPr>
                <w:lang w:eastAsia="zh-CN"/>
              </w:rPr>
            </w:pPr>
            <w:r w:rsidRPr="38923B10">
              <w:rPr>
                <w:lang w:eastAsia="zh-CN"/>
              </w:rPr>
              <w:t>4.3 Domestic and international communication resources have been</w:t>
            </w:r>
            <w:r w:rsidR="11904341" w:rsidRPr="38923B10">
              <w:rPr>
                <w:lang w:eastAsia="zh-CN"/>
              </w:rPr>
              <w:t xml:space="preserve"> allocated to the project. UNDP has been regularly providing professional guidance to the project.</w:t>
            </w:r>
          </w:p>
        </w:tc>
        <w:tc>
          <w:tcPr>
            <w:tcW w:w="1247" w:type="dxa"/>
            <w:vMerge w:val="restart"/>
          </w:tcPr>
          <w:p w14:paraId="4F5AAC1D" w14:textId="2B309622" w:rsidR="00F124A8" w:rsidRPr="006D41FF" w:rsidRDefault="0C26DC87" w:rsidP="53AE9667">
            <w:pPr>
              <w:rPr>
                <w:lang w:eastAsia="zh-CN"/>
              </w:rPr>
            </w:pPr>
            <w:r w:rsidRPr="38923B10">
              <w:rPr>
                <w:lang w:eastAsia="zh-CN"/>
              </w:rPr>
              <w:lastRenderedPageBreak/>
              <w:t>0</w:t>
            </w:r>
          </w:p>
          <w:p w14:paraId="55592178" w14:textId="25231345" w:rsidR="00F124A8" w:rsidRPr="006D41FF" w:rsidRDefault="00F124A8" w:rsidP="53AE9667">
            <w:pPr>
              <w:rPr>
                <w:lang w:eastAsia="zh-CN"/>
              </w:rPr>
            </w:pPr>
          </w:p>
          <w:p w14:paraId="366218FB" w14:textId="7C90BEC8" w:rsidR="00F124A8" w:rsidRPr="006D41FF" w:rsidRDefault="00F124A8" w:rsidP="53AE9667">
            <w:pPr>
              <w:rPr>
                <w:lang w:eastAsia="zh-CN"/>
              </w:rPr>
            </w:pPr>
          </w:p>
          <w:p w14:paraId="46D0DC6D" w14:textId="1A0F1CD1" w:rsidR="00F124A8" w:rsidRPr="006D41FF" w:rsidRDefault="00F124A8" w:rsidP="53AE9667">
            <w:pPr>
              <w:rPr>
                <w:lang w:eastAsia="zh-CN"/>
              </w:rPr>
            </w:pPr>
          </w:p>
          <w:p w14:paraId="3675C38A" w14:textId="22B19295" w:rsidR="00F124A8" w:rsidRPr="006D41FF" w:rsidRDefault="00F124A8" w:rsidP="53AE9667">
            <w:pPr>
              <w:rPr>
                <w:lang w:eastAsia="zh-CN"/>
              </w:rPr>
            </w:pPr>
          </w:p>
          <w:p w14:paraId="506D6DDD" w14:textId="072DE3D2" w:rsidR="00F124A8" w:rsidRPr="006D41FF" w:rsidRDefault="00F124A8" w:rsidP="53AE9667">
            <w:pPr>
              <w:rPr>
                <w:lang w:eastAsia="zh-CN"/>
              </w:rPr>
            </w:pPr>
          </w:p>
          <w:p w14:paraId="171D5FAA" w14:textId="739178E4" w:rsidR="00F124A8" w:rsidRPr="006D41FF" w:rsidRDefault="00F124A8" w:rsidP="53AE9667">
            <w:pPr>
              <w:rPr>
                <w:lang w:eastAsia="zh-CN"/>
              </w:rPr>
            </w:pPr>
          </w:p>
          <w:p w14:paraId="397FC680" w14:textId="77439DF7" w:rsidR="00F124A8" w:rsidRPr="006D41FF" w:rsidRDefault="733FA04C" w:rsidP="53AE9667">
            <w:pPr>
              <w:rPr>
                <w:lang w:eastAsia="zh-CN"/>
              </w:rPr>
            </w:pPr>
            <w:r w:rsidRPr="38923B10">
              <w:rPr>
                <w:lang w:eastAsia="zh-CN"/>
              </w:rPr>
              <w:t>0</w:t>
            </w:r>
          </w:p>
          <w:p w14:paraId="4CA415F3" w14:textId="22DB093A" w:rsidR="00F124A8" w:rsidRPr="006D41FF" w:rsidRDefault="00F124A8" w:rsidP="53AE9667">
            <w:pPr>
              <w:rPr>
                <w:lang w:eastAsia="zh-CN"/>
              </w:rPr>
            </w:pPr>
          </w:p>
          <w:p w14:paraId="272249BD" w14:textId="46A58A6B" w:rsidR="00F124A8" w:rsidRPr="006D41FF" w:rsidRDefault="00F124A8" w:rsidP="53AE9667">
            <w:pPr>
              <w:rPr>
                <w:lang w:eastAsia="zh-CN"/>
              </w:rPr>
            </w:pPr>
          </w:p>
          <w:p w14:paraId="561303E9" w14:textId="7B8C4CE1" w:rsidR="00F124A8" w:rsidRPr="006D41FF" w:rsidRDefault="00F124A8" w:rsidP="53AE9667">
            <w:pPr>
              <w:rPr>
                <w:lang w:eastAsia="zh-CN"/>
              </w:rPr>
            </w:pPr>
          </w:p>
          <w:p w14:paraId="0587A8B4" w14:textId="461F08B8" w:rsidR="00F124A8" w:rsidRPr="006D41FF" w:rsidRDefault="00F124A8" w:rsidP="53AE9667">
            <w:pPr>
              <w:rPr>
                <w:lang w:eastAsia="zh-CN"/>
              </w:rPr>
            </w:pPr>
          </w:p>
          <w:p w14:paraId="649E026E" w14:textId="24BF4220" w:rsidR="00F124A8" w:rsidRPr="006D41FF" w:rsidRDefault="00F124A8" w:rsidP="53AE9667">
            <w:pPr>
              <w:rPr>
                <w:lang w:eastAsia="zh-CN"/>
              </w:rPr>
            </w:pPr>
          </w:p>
          <w:p w14:paraId="0A651FBE" w14:textId="7CC21DF8" w:rsidR="00F124A8" w:rsidRPr="006D41FF" w:rsidRDefault="00F124A8" w:rsidP="53AE9667">
            <w:pPr>
              <w:rPr>
                <w:lang w:eastAsia="zh-CN"/>
              </w:rPr>
            </w:pPr>
          </w:p>
          <w:p w14:paraId="203A66FC" w14:textId="383BAF5A" w:rsidR="00F124A8" w:rsidRPr="006D41FF" w:rsidRDefault="00F124A8" w:rsidP="53AE9667">
            <w:pPr>
              <w:rPr>
                <w:lang w:eastAsia="zh-CN"/>
              </w:rPr>
            </w:pPr>
          </w:p>
          <w:p w14:paraId="126E3048" w14:textId="198EFD22" w:rsidR="00F124A8" w:rsidRPr="006D41FF" w:rsidRDefault="00F124A8" w:rsidP="53AE9667">
            <w:pPr>
              <w:rPr>
                <w:lang w:eastAsia="zh-CN"/>
              </w:rPr>
            </w:pPr>
          </w:p>
          <w:p w14:paraId="3FC528C0" w14:textId="5A7CFFDE" w:rsidR="00F124A8" w:rsidRPr="006D41FF" w:rsidRDefault="00F124A8" w:rsidP="53AE9667">
            <w:pPr>
              <w:rPr>
                <w:lang w:eastAsia="zh-CN"/>
              </w:rPr>
            </w:pPr>
          </w:p>
          <w:p w14:paraId="7D01C835" w14:textId="345BBC73" w:rsidR="00F124A8" w:rsidRPr="006D41FF" w:rsidRDefault="00F124A8" w:rsidP="53AE9667">
            <w:pPr>
              <w:rPr>
                <w:lang w:eastAsia="zh-CN"/>
              </w:rPr>
            </w:pPr>
          </w:p>
          <w:p w14:paraId="461F539C" w14:textId="6F47651C" w:rsidR="00F124A8" w:rsidRPr="006D41FF" w:rsidRDefault="00F124A8" w:rsidP="53AE9667">
            <w:pPr>
              <w:rPr>
                <w:lang w:eastAsia="zh-CN"/>
              </w:rPr>
            </w:pPr>
          </w:p>
          <w:p w14:paraId="16EA81AC" w14:textId="0AA5A186" w:rsidR="00F124A8" w:rsidRPr="006D41FF" w:rsidRDefault="00F124A8" w:rsidP="53AE9667">
            <w:pPr>
              <w:rPr>
                <w:lang w:eastAsia="zh-CN"/>
              </w:rPr>
            </w:pPr>
          </w:p>
          <w:p w14:paraId="43BE0EC9" w14:textId="0B3B4129" w:rsidR="00F124A8" w:rsidRPr="006D41FF" w:rsidRDefault="00F124A8" w:rsidP="53AE9667">
            <w:pPr>
              <w:rPr>
                <w:lang w:eastAsia="zh-CN"/>
              </w:rPr>
            </w:pPr>
          </w:p>
          <w:p w14:paraId="26332A79" w14:textId="52DA10AF" w:rsidR="00F124A8" w:rsidRPr="006D41FF" w:rsidRDefault="00F124A8" w:rsidP="53AE9667">
            <w:pPr>
              <w:rPr>
                <w:lang w:eastAsia="zh-CN"/>
              </w:rPr>
            </w:pPr>
          </w:p>
          <w:p w14:paraId="1FD920CF" w14:textId="27B367FA" w:rsidR="00F124A8" w:rsidRPr="006D41FF" w:rsidRDefault="22F9DF49" w:rsidP="53AE9667">
            <w:pPr>
              <w:rPr>
                <w:lang w:eastAsia="zh-CN"/>
              </w:rPr>
            </w:pPr>
            <w:r w:rsidRPr="38923B10">
              <w:rPr>
                <w:lang w:eastAsia="zh-CN"/>
              </w:rPr>
              <w:t>0</w:t>
            </w:r>
          </w:p>
          <w:p w14:paraId="0A3E7E97" w14:textId="6FB4234A" w:rsidR="00F124A8" w:rsidRPr="006D41FF" w:rsidRDefault="00F124A8" w:rsidP="53AE9667">
            <w:pPr>
              <w:rPr>
                <w:lang w:eastAsia="zh-CN"/>
              </w:rPr>
            </w:pPr>
          </w:p>
          <w:p w14:paraId="5908A2E6" w14:textId="4EC3675B" w:rsidR="00F124A8" w:rsidRPr="006D41FF" w:rsidRDefault="00F124A8" w:rsidP="53AE9667">
            <w:pPr>
              <w:rPr>
                <w:lang w:eastAsia="zh-CN"/>
              </w:rPr>
            </w:pPr>
          </w:p>
          <w:p w14:paraId="3EFB1C64" w14:textId="1D872E30" w:rsidR="00F124A8" w:rsidRPr="006D41FF" w:rsidRDefault="00F124A8" w:rsidP="53AE9667">
            <w:pPr>
              <w:rPr>
                <w:lang w:eastAsia="zh-CN"/>
              </w:rPr>
            </w:pPr>
          </w:p>
          <w:p w14:paraId="58B337AF" w14:textId="3E701DEC" w:rsidR="00F124A8" w:rsidRPr="006D41FF" w:rsidRDefault="00F124A8" w:rsidP="53AE9667">
            <w:pPr>
              <w:rPr>
                <w:lang w:eastAsia="zh-CN"/>
              </w:rPr>
            </w:pPr>
          </w:p>
          <w:p w14:paraId="0C11A4EB" w14:textId="5E18D2C8" w:rsidR="00F124A8" w:rsidRPr="006D41FF" w:rsidRDefault="00F124A8" w:rsidP="53AE9667">
            <w:pPr>
              <w:rPr>
                <w:lang w:eastAsia="zh-CN"/>
              </w:rPr>
            </w:pPr>
          </w:p>
          <w:p w14:paraId="5ABABE9D" w14:textId="20C0D07C" w:rsidR="00F124A8" w:rsidRPr="006D41FF" w:rsidRDefault="00F124A8" w:rsidP="53AE9667">
            <w:pPr>
              <w:rPr>
                <w:lang w:eastAsia="zh-CN"/>
              </w:rPr>
            </w:pPr>
          </w:p>
          <w:p w14:paraId="4CB56718" w14:textId="688D27AD" w:rsidR="00F124A8" w:rsidRPr="006D41FF" w:rsidRDefault="50CE66E7" w:rsidP="53AE9667">
            <w:pPr>
              <w:rPr>
                <w:lang w:eastAsia="zh-CN"/>
              </w:rPr>
            </w:pPr>
            <w:r w:rsidRPr="38923B10">
              <w:rPr>
                <w:lang w:eastAsia="zh-CN"/>
              </w:rPr>
              <w:t>0</w:t>
            </w:r>
          </w:p>
          <w:p w14:paraId="30F842FF" w14:textId="003365AA" w:rsidR="00F124A8" w:rsidRPr="006D41FF" w:rsidRDefault="00F124A8" w:rsidP="53AE9667">
            <w:pPr>
              <w:rPr>
                <w:lang w:eastAsia="zh-CN"/>
              </w:rPr>
            </w:pPr>
          </w:p>
          <w:p w14:paraId="445F278F" w14:textId="10B0AE1C" w:rsidR="00F124A8" w:rsidRPr="006D41FF" w:rsidRDefault="00F124A8" w:rsidP="53AE9667">
            <w:pPr>
              <w:rPr>
                <w:lang w:eastAsia="zh-CN"/>
              </w:rPr>
            </w:pPr>
          </w:p>
          <w:p w14:paraId="6D8F4252" w14:textId="439693FD" w:rsidR="00F124A8" w:rsidRPr="006D41FF" w:rsidRDefault="00F124A8" w:rsidP="53AE9667">
            <w:pPr>
              <w:rPr>
                <w:lang w:eastAsia="zh-CN"/>
              </w:rPr>
            </w:pPr>
          </w:p>
          <w:p w14:paraId="7C7B7FEE" w14:textId="0C4227EE" w:rsidR="00F124A8" w:rsidRPr="006D41FF" w:rsidRDefault="00F124A8" w:rsidP="53AE9667">
            <w:pPr>
              <w:rPr>
                <w:lang w:eastAsia="zh-CN"/>
              </w:rPr>
            </w:pPr>
          </w:p>
          <w:p w14:paraId="224239D9" w14:textId="5E06C71A" w:rsidR="00F124A8" w:rsidRPr="006D41FF" w:rsidRDefault="00F124A8" w:rsidP="53AE9667">
            <w:pPr>
              <w:rPr>
                <w:lang w:eastAsia="zh-CN"/>
              </w:rPr>
            </w:pPr>
          </w:p>
          <w:p w14:paraId="3A4CE128" w14:textId="4CC79187" w:rsidR="00F124A8" w:rsidRPr="006D41FF" w:rsidRDefault="00F124A8" w:rsidP="53AE9667">
            <w:pPr>
              <w:rPr>
                <w:lang w:eastAsia="zh-CN"/>
              </w:rPr>
            </w:pPr>
          </w:p>
          <w:p w14:paraId="222C9989" w14:textId="4935EFA0" w:rsidR="00F124A8" w:rsidRPr="006D41FF" w:rsidRDefault="321ADB3E" w:rsidP="53AE9667">
            <w:pPr>
              <w:rPr>
                <w:lang w:eastAsia="zh-CN"/>
              </w:rPr>
            </w:pPr>
            <w:r w:rsidRPr="53AE9667">
              <w:rPr>
                <w:lang w:eastAsia="zh-CN"/>
              </w:rPr>
              <w:t>0%</w:t>
            </w:r>
          </w:p>
        </w:tc>
        <w:tc>
          <w:tcPr>
            <w:tcW w:w="1545" w:type="dxa"/>
            <w:vMerge w:val="restart"/>
          </w:tcPr>
          <w:p w14:paraId="6F405399" w14:textId="7A2D000C" w:rsidR="00F124A8" w:rsidRPr="006D41FF" w:rsidRDefault="71ABC3EF" w:rsidP="53AE9667">
            <w:pPr>
              <w:rPr>
                <w:lang w:eastAsia="zh-CN"/>
              </w:rPr>
            </w:pPr>
            <w:r w:rsidRPr="38923B10">
              <w:rPr>
                <w:lang w:eastAsia="zh-CN"/>
              </w:rPr>
              <w:lastRenderedPageBreak/>
              <w:t>1</w:t>
            </w:r>
          </w:p>
          <w:p w14:paraId="780F2A56" w14:textId="2B52CEAE" w:rsidR="00F124A8" w:rsidRPr="006D41FF" w:rsidRDefault="00F124A8" w:rsidP="53AE9667">
            <w:pPr>
              <w:rPr>
                <w:lang w:eastAsia="zh-CN"/>
              </w:rPr>
            </w:pPr>
          </w:p>
          <w:p w14:paraId="0E4C22DD" w14:textId="16264EB2" w:rsidR="00F124A8" w:rsidRPr="006D41FF" w:rsidRDefault="00F124A8" w:rsidP="53AE9667">
            <w:pPr>
              <w:rPr>
                <w:lang w:eastAsia="zh-CN"/>
              </w:rPr>
            </w:pPr>
          </w:p>
          <w:p w14:paraId="0267BE33" w14:textId="31F1E6C7" w:rsidR="00F124A8" w:rsidRPr="006D41FF" w:rsidRDefault="00F124A8" w:rsidP="53AE9667">
            <w:pPr>
              <w:rPr>
                <w:lang w:eastAsia="zh-CN"/>
              </w:rPr>
            </w:pPr>
          </w:p>
          <w:p w14:paraId="517FFE1F" w14:textId="541B4418" w:rsidR="00F124A8" w:rsidRPr="006D41FF" w:rsidRDefault="00F124A8" w:rsidP="53AE9667">
            <w:pPr>
              <w:rPr>
                <w:lang w:eastAsia="zh-CN"/>
              </w:rPr>
            </w:pPr>
          </w:p>
          <w:p w14:paraId="085FEC98" w14:textId="1006EA2E" w:rsidR="00F124A8" w:rsidRPr="006D41FF" w:rsidRDefault="00F124A8" w:rsidP="53AE9667">
            <w:pPr>
              <w:rPr>
                <w:lang w:eastAsia="zh-CN"/>
              </w:rPr>
            </w:pPr>
          </w:p>
          <w:p w14:paraId="3412AAAE" w14:textId="50A67F14" w:rsidR="00F124A8" w:rsidRPr="006D41FF" w:rsidRDefault="00F124A8" w:rsidP="53AE9667">
            <w:pPr>
              <w:rPr>
                <w:lang w:eastAsia="zh-CN"/>
              </w:rPr>
            </w:pPr>
          </w:p>
          <w:p w14:paraId="131F4D6E" w14:textId="6E09A6EB" w:rsidR="00F124A8" w:rsidRPr="006D41FF" w:rsidRDefault="65E4A968" w:rsidP="53AE9667">
            <w:pPr>
              <w:rPr>
                <w:lang w:eastAsia="zh-CN"/>
              </w:rPr>
            </w:pPr>
            <w:r w:rsidRPr="38923B10">
              <w:rPr>
                <w:lang w:eastAsia="zh-CN"/>
              </w:rPr>
              <w:t>1</w:t>
            </w:r>
          </w:p>
          <w:p w14:paraId="5DF60315" w14:textId="4CC2DE4A" w:rsidR="00F124A8" w:rsidRPr="006D41FF" w:rsidRDefault="00F124A8" w:rsidP="53AE9667">
            <w:pPr>
              <w:rPr>
                <w:lang w:eastAsia="zh-CN"/>
              </w:rPr>
            </w:pPr>
          </w:p>
          <w:p w14:paraId="4C318C1F" w14:textId="23E562FB" w:rsidR="00F124A8" w:rsidRPr="006D41FF" w:rsidRDefault="00F124A8" w:rsidP="53AE9667">
            <w:pPr>
              <w:rPr>
                <w:lang w:eastAsia="zh-CN"/>
              </w:rPr>
            </w:pPr>
          </w:p>
          <w:p w14:paraId="63FAF90D" w14:textId="09DCA274" w:rsidR="00F124A8" w:rsidRPr="006D41FF" w:rsidRDefault="00F124A8" w:rsidP="53AE9667">
            <w:pPr>
              <w:rPr>
                <w:lang w:eastAsia="zh-CN"/>
              </w:rPr>
            </w:pPr>
          </w:p>
          <w:p w14:paraId="7A70CA8D" w14:textId="15800F8E" w:rsidR="00F124A8" w:rsidRPr="006D41FF" w:rsidRDefault="00F124A8" w:rsidP="53AE9667">
            <w:pPr>
              <w:rPr>
                <w:lang w:eastAsia="zh-CN"/>
              </w:rPr>
            </w:pPr>
          </w:p>
          <w:p w14:paraId="68F50C18" w14:textId="34844D3C" w:rsidR="00F124A8" w:rsidRPr="006D41FF" w:rsidRDefault="00F124A8" w:rsidP="53AE9667">
            <w:pPr>
              <w:rPr>
                <w:lang w:eastAsia="zh-CN"/>
              </w:rPr>
            </w:pPr>
          </w:p>
          <w:p w14:paraId="2AC9E14E" w14:textId="7B002A77" w:rsidR="00F124A8" w:rsidRPr="006D41FF" w:rsidRDefault="00F124A8" w:rsidP="53AE9667">
            <w:pPr>
              <w:rPr>
                <w:lang w:eastAsia="zh-CN"/>
              </w:rPr>
            </w:pPr>
          </w:p>
          <w:p w14:paraId="3238880A" w14:textId="01A3D78A" w:rsidR="00F124A8" w:rsidRPr="006D41FF" w:rsidRDefault="00F124A8" w:rsidP="53AE9667">
            <w:pPr>
              <w:rPr>
                <w:lang w:eastAsia="zh-CN"/>
              </w:rPr>
            </w:pPr>
          </w:p>
          <w:p w14:paraId="6725276C" w14:textId="06AB7E63" w:rsidR="00F124A8" w:rsidRPr="006D41FF" w:rsidRDefault="00F124A8" w:rsidP="53AE9667">
            <w:pPr>
              <w:rPr>
                <w:lang w:eastAsia="zh-CN"/>
              </w:rPr>
            </w:pPr>
          </w:p>
          <w:p w14:paraId="4D4FBE02" w14:textId="54C7B4F8" w:rsidR="00F124A8" w:rsidRPr="006D41FF" w:rsidRDefault="00F124A8" w:rsidP="53AE9667">
            <w:pPr>
              <w:rPr>
                <w:lang w:eastAsia="zh-CN"/>
              </w:rPr>
            </w:pPr>
          </w:p>
          <w:p w14:paraId="2F82AF4F" w14:textId="7796EE60" w:rsidR="00F124A8" w:rsidRPr="006D41FF" w:rsidRDefault="00F124A8" w:rsidP="53AE9667">
            <w:pPr>
              <w:rPr>
                <w:lang w:eastAsia="zh-CN"/>
              </w:rPr>
            </w:pPr>
          </w:p>
          <w:p w14:paraId="2F3AB454" w14:textId="78CC1817" w:rsidR="00F124A8" w:rsidRPr="006D41FF" w:rsidRDefault="00F124A8" w:rsidP="53AE9667">
            <w:pPr>
              <w:rPr>
                <w:lang w:eastAsia="zh-CN"/>
              </w:rPr>
            </w:pPr>
          </w:p>
          <w:p w14:paraId="4E87AEBB" w14:textId="75E22DA6" w:rsidR="00F124A8" w:rsidRPr="006D41FF" w:rsidRDefault="00F124A8" w:rsidP="53AE9667">
            <w:pPr>
              <w:rPr>
                <w:lang w:eastAsia="zh-CN"/>
              </w:rPr>
            </w:pPr>
          </w:p>
          <w:p w14:paraId="0AE26177" w14:textId="669D97F6" w:rsidR="00F124A8" w:rsidRPr="006D41FF" w:rsidRDefault="00F124A8" w:rsidP="53AE9667">
            <w:pPr>
              <w:rPr>
                <w:lang w:eastAsia="zh-CN"/>
              </w:rPr>
            </w:pPr>
          </w:p>
          <w:p w14:paraId="492F9AED" w14:textId="0AC4CBFF" w:rsidR="00F124A8" w:rsidRPr="006D41FF" w:rsidRDefault="00F124A8" w:rsidP="53AE9667">
            <w:pPr>
              <w:rPr>
                <w:lang w:eastAsia="zh-CN"/>
              </w:rPr>
            </w:pPr>
          </w:p>
          <w:p w14:paraId="7EA211E0" w14:textId="125C7696" w:rsidR="00F124A8" w:rsidRPr="006D41FF" w:rsidRDefault="2F5C0A83" w:rsidP="53AE9667">
            <w:pPr>
              <w:rPr>
                <w:lang w:eastAsia="zh-CN"/>
              </w:rPr>
            </w:pPr>
            <w:r w:rsidRPr="38923B10">
              <w:rPr>
                <w:lang w:eastAsia="zh-CN"/>
              </w:rPr>
              <w:t>1</w:t>
            </w:r>
          </w:p>
          <w:p w14:paraId="4AD1DE80" w14:textId="601F1274" w:rsidR="00F124A8" w:rsidRPr="006D41FF" w:rsidRDefault="00F124A8" w:rsidP="53AE9667">
            <w:pPr>
              <w:rPr>
                <w:lang w:eastAsia="zh-CN"/>
              </w:rPr>
            </w:pPr>
          </w:p>
          <w:p w14:paraId="250B75E6" w14:textId="42C4E923" w:rsidR="00F124A8" w:rsidRPr="006D41FF" w:rsidRDefault="00F124A8" w:rsidP="53AE9667">
            <w:pPr>
              <w:rPr>
                <w:lang w:eastAsia="zh-CN"/>
              </w:rPr>
            </w:pPr>
          </w:p>
          <w:p w14:paraId="1A462029" w14:textId="77CE3375" w:rsidR="00F124A8" w:rsidRPr="006D41FF" w:rsidRDefault="00F124A8" w:rsidP="53AE9667">
            <w:pPr>
              <w:rPr>
                <w:lang w:eastAsia="zh-CN"/>
              </w:rPr>
            </w:pPr>
          </w:p>
          <w:p w14:paraId="16B95AC0" w14:textId="7FA17705" w:rsidR="00F124A8" w:rsidRPr="006D41FF" w:rsidRDefault="00F124A8" w:rsidP="53AE9667">
            <w:pPr>
              <w:rPr>
                <w:lang w:eastAsia="zh-CN"/>
              </w:rPr>
            </w:pPr>
          </w:p>
          <w:p w14:paraId="47D41C41" w14:textId="5C550F6B" w:rsidR="00F124A8" w:rsidRPr="006D41FF" w:rsidRDefault="00F124A8" w:rsidP="53AE9667">
            <w:pPr>
              <w:rPr>
                <w:lang w:eastAsia="zh-CN"/>
              </w:rPr>
            </w:pPr>
          </w:p>
          <w:p w14:paraId="6775BC76" w14:textId="7AE66074" w:rsidR="00F124A8" w:rsidRPr="006D41FF" w:rsidRDefault="00F124A8" w:rsidP="53AE9667">
            <w:pPr>
              <w:rPr>
                <w:lang w:eastAsia="zh-CN"/>
              </w:rPr>
            </w:pPr>
          </w:p>
          <w:p w14:paraId="007DF854" w14:textId="34A923A9" w:rsidR="00F124A8" w:rsidRPr="006D41FF" w:rsidRDefault="2B54AF33" w:rsidP="53AE9667">
            <w:pPr>
              <w:rPr>
                <w:lang w:eastAsia="zh-CN"/>
              </w:rPr>
            </w:pPr>
            <w:r w:rsidRPr="38923B10">
              <w:rPr>
                <w:lang w:eastAsia="zh-CN"/>
              </w:rPr>
              <w:t>1</w:t>
            </w:r>
          </w:p>
          <w:p w14:paraId="10CBBDF7" w14:textId="594C629C" w:rsidR="00F124A8" w:rsidRPr="006D41FF" w:rsidRDefault="00F124A8" w:rsidP="53AE9667">
            <w:pPr>
              <w:rPr>
                <w:lang w:eastAsia="zh-CN"/>
              </w:rPr>
            </w:pPr>
          </w:p>
          <w:p w14:paraId="51E7D1FC" w14:textId="276E97CB" w:rsidR="00F124A8" w:rsidRPr="006D41FF" w:rsidRDefault="00F124A8" w:rsidP="53AE9667">
            <w:pPr>
              <w:rPr>
                <w:lang w:eastAsia="zh-CN"/>
              </w:rPr>
            </w:pPr>
          </w:p>
          <w:p w14:paraId="657394F8" w14:textId="18D3E32B" w:rsidR="00F124A8" w:rsidRPr="006D41FF" w:rsidRDefault="00F124A8" w:rsidP="53AE9667">
            <w:pPr>
              <w:rPr>
                <w:lang w:eastAsia="zh-CN"/>
              </w:rPr>
            </w:pPr>
          </w:p>
          <w:p w14:paraId="796FC760" w14:textId="06EA1E4B" w:rsidR="00F124A8" w:rsidRPr="006D41FF" w:rsidRDefault="00F124A8" w:rsidP="53AE9667">
            <w:pPr>
              <w:rPr>
                <w:lang w:eastAsia="zh-CN"/>
              </w:rPr>
            </w:pPr>
          </w:p>
          <w:p w14:paraId="05AAF6AA" w14:textId="31A1E1E1" w:rsidR="00F124A8" w:rsidRPr="006D41FF" w:rsidRDefault="00F124A8" w:rsidP="53AE9667">
            <w:pPr>
              <w:rPr>
                <w:lang w:eastAsia="zh-CN"/>
              </w:rPr>
            </w:pPr>
          </w:p>
          <w:p w14:paraId="27B45069" w14:textId="63BAD67A" w:rsidR="00F124A8" w:rsidRPr="006D41FF" w:rsidRDefault="00F124A8" w:rsidP="53AE9667">
            <w:pPr>
              <w:rPr>
                <w:lang w:eastAsia="zh-CN"/>
              </w:rPr>
            </w:pPr>
          </w:p>
          <w:p w14:paraId="1B826F5D" w14:textId="44218F7D" w:rsidR="00F124A8" w:rsidRPr="006D41FF" w:rsidRDefault="0070F1A6" w:rsidP="53AE9667">
            <w:pPr>
              <w:rPr>
                <w:lang w:eastAsia="zh-CN"/>
              </w:rPr>
            </w:pPr>
            <w:r w:rsidRPr="53AE9667">
              <w:rPr>
                <w:lang w:eastAsia="zh-CN"/>
              </w:rPr>
              <w:t>100%</w:t>
            </w:r>
          </w:p>
        </w:tc>
        <w:tc>
          <w:tcPr>
            <w:tcW w:w="1590" w:type="dxa"/>
            <w:vMerge w:val="restart"/>
          </w:tcPr>
          <w:p w14:paraId="5DACA520" w14:textId="6624D80C" w:rsidR="00F124A8" w:rsidRPr="006D41FF" w:rsidRDefault="71ABC3EF" w:rsidP="53AE9667">
            <w:pPr>
              <w:rPr>
                <w:lang w:eastAsia="zh-CN"/>
              </w:rPr>
            </w:pPr>
            <w:r w:rsidRPr="38923B10">
              <w:rPr>
                <w:lang w:eastAsia="zh-CN"/>
              </w:rPr>
              <w:lastRenderedPageBreak/>
              <w:t>1</w:t>
            </w:r>
          </w:p>
          <w:p w14:paraId="3BBE1190" w14:textId="332A072A" w:rsidR="00F124A8" w:rsidRPr="006D41FF" w:rsidRDefault="00F124A8" w:rsidP="53AE9667">
            <w:pPr>
              <w:rPr>
                <w:lang w:eastAsia="zh-CN"/>
              </w:rPr>
            </w:pPr>
          </w:p>
          <w:p w14:paraId="2CB2642A" w14:textId="7BC4B920" w:rsidR="00F124A8" w:rsidRPr="006D41FF" w:rsidRDefault="00F124A8" w:rsidP="53AE9667">
            <w:pPr>
              <w:rPr>
                <w:lang w:eastAsia="zh-CN"/>
              </w:rPr>
            </w:pPr>
          </w:p>
          <w:p w14:paraId="613B4A78" w14:textId="23726C93" w:rsidR="00F124A8" w:rsidRPr="006D41FF" w:rsidRDefault="00F124A8" w:rsidP="53AE9667">
            <w:pPr>
              <w:rPr>
                <w:lang w:eastAsia="zh-CN"/>
              </w:rPr>
            </w:pPr>
          </w:p>
          <w:p w14:paraId="2D28D960" w14:textId="583F9EC6" w:rsidR="00F124A8" w:rsidRPr="006D41FF" w:rsidRDefault="00F124A8" w:rsidP="53AE9667">
            <w:pPr>
              <w:rPr>
                <w:lang w:eastAsia="zh-CN"/>
              </w:rPr>
            </w:pPr>
          </w:p>
          <w:p w14:paraId="08453A1E" w14:textId="4082277F" w:rsidR="00F124A8" w:rsidRPr="006D41FF" w:rsidRDefault="00F124A8" w:rsidP="53AE9667">
            <w:pPr>
              <w:rPr>
                <w:lang w:eastAsia="zh-CN"/>
              </w:rPr>
            </w:pPr>
          </w:p>
          <w:p w14:paraId="5A2C6D43" w14:textId="286DA752" w:rsidR="00F124A8" w:rsidRPr="006D41FF" w:rsidRDefault="00F124A8" w:rsidP="53AE9667">
            <w:pPr>
              <w:rPr>
                <w:lang w:eastAsia="zh-CN"/>
              </w:rPr>
            </w:pPr>
          </w:p>
          <w:p w14:paraId="6D9EF992" w14:textId="1D4159E5" w:rsidR="00F124A8" w:rsidRPr="006D41FF" w:rsidRDefault="7D8B13C8" w:rsidP="53AE9667">
            <w:pPr>
              <w:rPr>
                <w:lang w:eastAsia="zh-CN"/>
              </w:rPr>
            </w:pPr>
            <w:r w:rsidRPr="38923B10">
              <w:rPr>
                <w:lang w:eastAsia="zh-CN"/>
              </w:rPr>
              <w:t>1</w:t>
            </w:r>
          </w:p>
          <w:p w14:paraId="75DAB395" w14:textId="0339D67F" w:rsidR="00F124A8" w:rsidRPr="006D41FF" w:rsidRDefault="00F124A8" w:rsidP="53AE9667">
            <w:pPr>
              <w:rPr>
                <w:lang w:eastAsia="zh-CN"/>
              </w:rPr>
            </w:pPr>
          </w:p>
          <w:p w14:paraId="23CA5036" w14:textId="67C47D7A" w:rsidR="00F124A8" w:rsidRPr="006D41FF" w:rsidRDefault="00F124A8" w:rsidP="53AE9667">
            <w:pPr>
              <w:rPr>
                <w:lang w:eastAsia="zh-CN"/>
              </w:rPr>
            </w:pPr>
          </w:p>
          <w:p w14:paraId="26B3003E" w14:textId="01A35E5B" w:rsidR="00F124A8" w:rsidRPr="006D41FF" w:rsidRDefault="00F124A8" w:rsidP="53AE9667">
            <w:pPr>
              <w:rPr>
                <w:lang w:eastAsia="zh-CN"/>
              </w:rPr>
            </w:pPr>
          </w:p>
          <w:p w14:paraId="2C8FA656" w14:textId="5E1067FA" w:rsidR="00F124A8" w:rsidRPr="006D41FF" w:rsidRDefault="00F124A8" w:rsidP="53AE9667">
            <w:pPr>
              <w:rPr>
                <w:lang w:eastAsia="zh-CN"/>
              </w:rPr>
            </w:pPr>
          </w:p>
          <w:p w14:paraId="79AA5EBF" w14:textId="171C6D5B" w:rsidR="00F124A8" w:rsidRPr="006D41FF" w:rsidRDefault="00F124A8" w:rsidP="53AE9667">
            <w:pPr>
              <w:rPr>
                <w:lang w:eastAsia="zh-CN"/>
              </w:rPr>
            </w:pPr>
          </w:p>
          <w:p w14:paraId="13F7DCFC" w14:textId="5E3B6074" w:rsidR="00F124A8" w:rsidRPr="006D41FF" w:rsidRDefault="00F124A8" w:rsidP="53AE9667">
            <w:pPr>
              <w:rPr>
                <w:lang w:eastAsia="zh-CN"/>
              </w:rPr>
            </w:pPr>
          </w:p>
          <w:p w14:paraId="2387BB06" w14:textId="35FB5A2E" w:rsidR="00F124A8" w:rsidRPr="006D41FF" w:rsidRDefault="00F124A8" w:rsidP="53AE9667">
            <w:pPr>
              <w:rPr>
                <w:lang w:eastAsia="zh-CN"/>
              </w:rPr>
            </w:pPr>
          </w:p>
          <w:p w14:paraId="42FB38DC" w14:textId="28C233BB" w:rsidR="00F124A8" w:rsidRPr="006D41FF" w:rsidRDefault="00F124A8" w:rsidP="53AE9667">
            <w:pPr>
              <w:rPr>
                <w:lang w:eastAsia="zh-CN"/>
              </w:rPr>
            </w:pPr>
          </w:p>
          <w:p w14:paraId="632703E3" w14:textId="1A3690D0" w:rsidR="00F124A8" w:rsidRPr="006D41FF" w:rsidRDefault="00F124A8" w:rsidP="53AE9667">
            <w:pPr>
              <w:rPr>
                <w:lang w:eastAsia="zh-CN"/>
              </w:rPr>
            </w:pPr>
          </w:p>
          <w:p w14:paraId="7D9FD2B7" w14:textId="59712905" w:rsidR="00F124A8" w:rsidRPr="006D41FF" w:rsidRDefault="00F124A8" w:rsidP="53AE9667">
            <w:pPr>
              <w:rPr>
                <w:lang w:eastAsia="zh-CN"/>
              </w:rPr>
            </w:pPr>
          </w:p>
          <w:p w14:paraId="616DA766" w14:textId="7A7CCDC0" w:rsidR="00F124A8" w:rsidRPr="006D41FF" w:rsidRDefault="00F124A8" w:rsidP="53AE9667">
            <w:pPr>
              <w:rPr>
                <w:lang w:eastAsia="zh-CN"/>
              </w:rPr>
            </w:pPr>
          </w:p>
          <w:p w14:paraId="6F9A72E9" w14:textId="3700C7AD" w:rsidR="00F124A8" w:rsidRPr="006D41FF" w:rsidRDefault="00F124A8" w:rsidP="53AE9667">
            <w:pPr>
              <w:rPr>
                <w:lang w:eastAsia="zh-CN"/>
              </w:rPr>
            </w:pPr>
          </w:p>
          <w:p w14:paraId="148634A1" w14:textId="2CC36955" w:rsidR="00F124A8" w:rsidRPr="006D41FF" w:rsidRDefault="00F124A8" w:rsidP="53AE9667">
            <w:pPr>
              <w:rPr>
                <w:lang w:eastAsia="zh-CN"/>
              </w:rPr>
            </w:pPr>
          </w:p>
          <w:p w14:paraId="12BB6C30" w14:textId="4C6A3C16" w:rsidR="00F124A8" w:rsidRPr="006D41FF" w:rsidRDefault="00F124A8" w:rsidP="53AE9667">
            <w:pPr>
              <w:rPr>
                <w:lang w:eastAsia="zh-CN"/>
              </w:rPr>
            </w:pPr>
          </w:p>
          <w:p w14:paraId="315F392B" w14:textId="1297308A" w:rsidR="00F124A8" w:rsidRPr="006D41FF" w:rsidRDefault="038F5BA9" w:rsidP="53AE9667">
            <w:pPr>
              <w:rPr>
                <w:lang w:eastAsia="zh-CN"/>
              </w:rPr>
            </w:pPr>
            <w:r w:rsidRPr="38923B10">
              <w:rPr>
                <w:lang w:eastAsia="zh-CN"/>
              </w:rPr>
              <w:t>1</w:t>
            </w:r>
          </w:p>
          <w:p w14:paraId="47FCAFFF" w14:textId="36A8BC11" w:rsidR="00F124A8" w:rsidRPr="006D41FF" w:rsidRDefault="00F124A8" w:rsidP="53AE9667">
            <w:pPr>
              <w:rPr>
                <w:lang w:eastAsia="zh-CN"/>
              </w:rPr>
            </w:pPr>
          </w:p>
          <w:p w14:paraId="0CE6B09D" w14:textId="6FE00260" w:rsidR="00F124A8" w:rsidRPr="006D41FF" w:rsidRDefault="00F124A8" w:rsidP="53AE9667">
            <w:pPr>
              <w:rPr>
                <w:lang w:eastAsia="zh-CN"/>
              </w:rPr>
            </w:pPr>
          </w:p>
          <w:p w14:paraId="4994433D" w14:textId="266EB26C" w:rsidR="00F124A8" w:rsidRPr="006D41FF" w:rsidRDefault="00F124A8" w:rsidP="53AE9667">
            <w:pPr>
              <w:rPr>
                <w:lang w:eastAsia="zh-CN"/>
              </w:rPr>
            </w:pPr>
          </w:p>
          <w:p w14:paraId="6E0B617C" w14:textId="0EE17623" w:rsidR="00F124A8" w:rsidRPr="006D41FF" w:rsidRDefault="00F124A8" w:rsidP="53AE9667">
            <w:pPr>
              <w:rPr>
                <w:lang w:eastAsia="zh-CN"/>
              </w:rPr>
            </w:pPr>
          </w:p>
          <w:p w14:paraId="59100B89" w14:textId="35227B8F" w:rsidR="00F124A8" w:rsidRPr="006D41FF" w:rsidRDefault="00F124A8" w:rsidP="53AE9667">
            <w:pPr>
              <w:rPr>
                <w:lang w:eastAsia="zh-CN"/>
              </w:rPr>
            </w:pPr>
          </w:p>
          <w:p w14:paraId="1C735619" w14:textId="19EA703A" w:rsidR="00F124A8" w:rsidRPr="006D41FF" w:rsidRDefault="00F124A8" w:rsidP="53AE9667">
            <w:pPr>
              <w:rPr>
                <w:lang w:eastAsia="zh-CN"/>
              </w:rPr>
            </w:pPr>
          </w:p>
          <w:p w14:paraId="1993195C" w14:textId="1FA0F24E" w:rsidR="00F124A8" w:rsidRPr="006D41FF" w:rsidRDefault="2E7CC9CE" w:rsidP="53AE9667">
            <w:pPr>
              <w:rPr>
                <w:lang w:eastAsia="zh-CN"/>
              </w:rPr>
            </w:pPr>
            <w:r w:rsidRPr="38923B10">
              <w:rPr>
                <w:lang w:eastAsia="zh-CN"/>
              </w:rPr>
              <w:t>1</w:t>
            </w:r>
          </w:p>
          <w:p w14:paraId="2D2D484A" w14:textId="2E7588CE" w:rsidR="00F124A8" w:rsidRPr="006D41FF" w:rsidRDefault="00F124A8" w:rsidP="53AE9667">
            <w:pPr>
              <w:rPr>
                <w:lang w:eastAsia="zh-CN"/>
              </w:rPr>
            </w:pPr>
          </w:p>
          <w:p w14:paraId="2EF5106A" w14:textId="1BE10F77" w:rsidR="00F124A8" w:rsidRPr="006D41FF" w:rsidRDefault="00F124A8" w:rsidP="53AE9667">
            <w:pPr>
              <w:rPr>
                <w:lang w:eastAsia="zh-CN"/>
              </w:rPr>
            </w:pPr>
          </w:p>
          <w:p w14:paraId="6E5D79AD" w14:textId="7206B7A7" w:rsidR="00F124A8" w:rsidRPr="006D41FF" w:rsidRDefault="00F124A8" w:rsidP="53AE9667">
            <w:pPr>
              <w:rPr>
                <w:lang w:eastAsia="zh-CN"/>
              </w:rPr>
            </w:pPr>
          </w:p>
          <w:p w14:paraId="111DE935" w14:textId="3777C49C" w:rsidR="00F124A8" w:rsidRPr="006D41FF" w:rsidRDefault="00F124A8" w:rsidP="53AE9667">
            <w:pPr>
              <w:rPr>
                <w:lang w:eastAsia="zh-CN"/>
              </w:rPr>
            </w:pPr>
          </w:p>
          <w:p w14:paraId="47DD4BD7" w14:textId="0E317ACD" w:rsidR="00F124A8" w:rsidRPr="006D41FF" w:rsidRDefault="00F124A8" w:rsidP="53AE9667">
            <w:pPr>
              <w:rPr>
                <w:lang w:eastAsia="zh-CN"/>
              </w:rPr>
            </w:pPr>
          </w:p>
          <w:p w14:paraId="756860F0" w14:textId="51090896" w:rsidR="00F124A8" w:rsidRPr="006D41FF" w:rsidRDefault="00F124A8" w:rsidP="53AE9667">
            <w:pPr>
              <w:rPr>
                <w:lang w:eastAsia="zh-CN"/>
              </w:rPr>
            </w:pPr>
          </w:p>
          <w:p w14:paraId="0CAD4E9A" w14:textId="55A9A02F" w:rsidR="00F124A8" w:rsidRPr="006D41FF" w:rsidRDefault="01AF3C29" w:rsidP="53AE9667">
            <w:pPr>
              <w:rPr>
                <w:lang w:eastAsia="zh-CN"/>
              </w:rPr>
            </w:pPr>
            <w:r w:rsidRPr="53AE9667">
              <w:rPr>
                <w:lang w:eastAsia="zh-CN"/>
              </w:rPr>
              <w:t>100%</w:t>
            </w:r>
          </w:p>
        </w:tc>
      </w:tr>
      <w:tr w:rsidR="00A14B85" w:rsidRPr="006D41FF" w14:paraId="5AAD7674" w14:textId="77777777" w:rsidTr="38923B10">
        <w:trPr>
          <w:trHeight w:val="271"/>
        </w:trPr>
        <w:tc>
          <w:tcPr>
            <w:tcW w:w="2175" w:type="dxa"/>
          </w:tcPr>
          <w:p w14:paraId="73523EBD" w14:textId="0CBECAD0" w:rsidR="005667C9" w:rsidRDefault="48E2940A" w:rsidP="19320EA1">
            <w:r w:rsidRPr="19320EA1">
              <w:t xml:space="preserve">Output </w:t>
            </w:r>
            <w:r w:rsidR="6899F9BC" w:rsidRPr="19320EA1">
              <w:t>3</w:t>
            </w:r>
          </w:p>
          <w:p w14:paraId="5F59BAD1" w14:textId="65440DE7" w:rsidR="00F92764" w:rsidRPr="006D41FF" w:rsidRDefault="0AB604BB" w:rsidP="19320EA1">
            <w:r w:rsidRPr="19320EA1">
              <w:t>Enabling ecosystem conducive to innovation collaboration and leadership.</w:t>
            </w:r>
          </w:p>
        </w:tc>
        <w:tc>
          <w:tcPr>
            <w:tcW w:w="5217" w:type="dxa"/>
            <w:vMerge/>
          </w:tcPr>
          <w:p w14:paraId="1060CF00" w14:textId="3B532A4B" w:rsidR="005667C9" w:rsidRPr="006D41FF" w:rsidRDefault="005667C9" w:rsidP="00225D01">
            <w:pPr>
              <w:rPr>
                <w:rFonts w:cstheme="minorHAnsi"/>
              </w:rPr>
            </w:pPr>
          </w:p>
        </w:tc>
        <w:tc>
          <w:tcPr>
            <w:tcW w:w="2170" w:type="dxa"/>
            <w:vMerge/>
          </w:tcPr>
          <w:p w14:paraId="775107AA" w14:textId="77777777" w:rsidR="005667C9" w:rsidRPr="006D41FF" w:rsidRDefault="005667C9" w:rsidP="00225D01">
            <w:pPr>
              <w:rPr>
                <w:rFonts w:cstheme="minorHAnsi"/>
                <w:lang w:eastAsia="zh-CN"/>
              </w:rPr>
            </w:pPr>
          </w:p>
        </w:tc>
        <w:tc>
          <w:tcPr>
            <w:tcW w:w="1247" w:type="dxa"/>
            <w:vMerge/>
          </w:tcPr>
          <w:p w14:paraId="2C17B640" w14:textId="77777777" w:rsidR="00DF4A28" w:rsidRPr="006D41FF" w:rsidRDefault="00DF4A28" w:rsidP="00225D01">
            <w:pPr>
              <w:rPr>
                <w:rFonts w:cstheme="minorHAnsi"/>
                <w:lang w:eastAsia="zh-CN"/>
              </w:rPr>
            </w:pPr>
          </w:p>
        </w:tc>
        <w:tc>
          <w:tcPr>
            <w:tcW w:w="1545" w:type="dxa"/>
            <w:vMerge/>
          </w:tcPr>
          <w:p w14:paraId="18F33038" w14:textId="77777777" w:rsidR="00DF4A28" w:rsidRPr="006D41FF" w:rsidRDefault="00DF4A28" w:rsidP="00225D01">
            <w:pPr>
              <w:rPr>
                <w:rFonts w:cstheme="minorHAnsi"/>
                <w:lang w:eastAsia="zh-CN"/>
              </w:rPr>
            </w:pPr>
          </w:p>
        </w:tc>
        <w:tc>
          <w:tcPr>
            <w:tcW w:w="1590" w:type="dxa"/>
            <w:vMerge/>
          </w:tcPr>
          <w:p w14:paraId="6CF1FC21" w14:textId="4F4DD0D3" w:rsidR="005667C9" w:rsidRPr="006D41FF" w:rsidRDefault="005667C9" w:rsidP="00225D01">
            <w:pPr>
              <w:rPr>
                <w:rFonts w:cstheme="minorHAnsi"/>
                <w:lang w:eastAsia="zh-CN"/>
              </w:rPr>
            </w:pPr>
          </w:p>
        </w:tc>
      </w:tr>
      <w:tr w:rsidR="00A14B85" w:rsidRPr="006D41FF" w14:paraId="1A1161A6" w14:textId="77777777" w:rsidTr="38923B10">
        <w:trPr>
          <w:trHeight w:val="271"/>
        </w:trPr>
        <w:tc>
          <w:tcPr>
            <w:tcW w:w="2175" w:type="dxa"/>
          </w:tcPr>
          <w:p w14:paraId="22A19247" w14:textId="3C7C9FA7" w:rsidR="005667C9" w:rsidRDefault="48E2940A" w:rsidP="19320EA1">
            <w:r w:rsidRPr="19320EA1">
              <w:t xml:space="preserve">Output </w:t>
            </w:r>
            <w:r w:rsidR="4E180E2F" w:rsidRPr="19320EA1">
              <w:t>4</w:t>
            </w:r>
          </w:p>
          <w:p w14:paraId="3403D090" w14:textId="308E8868" w:rsidR="00F92764" w:rsidRPr="006D41FF" w:rsidRDefault="0FC21686" w:rsidP="19320EA1">
            <w:r w:rsidRPr="27D8FEF0">
              <w:t xml:space="preserve">Innovation-based sustainable development in China and other </w:t>
            </w:r>
            <w:r w:rsidRPr="27D8FEF0">
              <w:lastRenderedPageBreak/>
              <w:t>developing countries promoted through a solution exchange mechanism, and to leverage existing STI to improve South-South cooperation and make contributions to China’s main global development measure.</w:t>
            </w:r>
          </w:p>
        </w:tc>
        <w:tc>
          <w:tcPr>
            <w:tcW w:w="5217" w:type="dxa"/>
            <w:vMerge/>
          </w:tcPr>
          <w:p w14:paraId="11650174" w14:textId="0035CF2C" w:rsidR="005667C9" w:rsidRPr="006D41FF" w:rsidRDefault="005667C9" w:rsidP="00225D01">
            <w:pPr>
              <w:rPr>
                <w:rFonts w:cstheme="minorHAnsi"/>
              </w:rPr>
            </w:pPr>
          </w:p>
        </w:tc>
        <w:tc>
          <w:tcPr>
            <w:tcW w:w="2170" w:type="dxa"/>
            <w:vMerge/>
          </w:tcPr>
          <w:p w14:paraId="6806F844" w14:textId="77777777" w:rsidR="005667C9" w:rsidRPr="006D41FF" w:rsidRDefault="005667C9" w:rsidP="00225D01">
            <w:pPr>
              <w:rPr>
                <w:rFonts w:cstheme="minorHAnsi"/>
                <w:lang w:eastAsia="zh-CN"/>
              </w:rPr>
            </w:pPr>
          </w:p>
        </w:tc>
        <w:tc>
          <w:tcPr>
            <w:tcW w:w="1247" w:type="dxa"/>
            <w:vMerge/>
          </w:tcPr>
          <w:p w14:paraId="69046E09" w14:textId="77777777" w:rsidR="00DF4A28" w:rsidRPr="006D41FF" w:rsidRDefault="00DF4A28" w:rsidP="00225D01">
            <w:pPr>
              <w:rPr>
                <w:rFonts w:cstheme="minorHAnsi"/>
                <w:lang w:eastAsia="zh-CN"/>
              </w:rPr>
            </w:pPr>
          </w:p>
        </w:tc>
        <w:tc>
          <w:tcPr>
            <w:tcW w:w="1545" w:type="dxa"/>
            <w:vMerge/>
          </w:tcPr>
          <w:p w14:paraId="39A4FC82" w14:textId="77777777" w:rsidR="00DF4A28" w:rsidRPr="006D41FF" w:rsidRDefault="00DF4A28" w:rsidP="00225D01">
            <w:pPr>
              <w:rPr>
                <w:rFonts w:cstheme="minorHAnsi"/>
                <w:lang w:eastAsia="zh-CN"/>
              </w:rPr>
            </w:pPr>
          </w:p>
        </w:tc>
        <w:tc>
          <w:tcPr>
            <w:tcW w:w="1590" w:type="dxa"/>
            <w:vMerge/>
          </w:tcPr>
          <w:p w14:paraId="6AF56A26" w14:textId="3CFA43C7" w:rsidR="005667C9" w:rsidRPr="006D41FF" w:rsidRDefault="005667C9" w:rsidP="00225D01">
            <w:pPr>
              <w:rPr>
                <w:rFonts w:cstheme="minorHAnsi"/>
                <w:lang w:eastAsia="zh-CN"/>
              </w:rPr>
            </w:pPr>
          </w:p>
        </w:tc>
      </w:tr>
    </w:tbl>
    <w:p w14:paraId="5DF99CD7" w14:textId="639D05DF" w:rsidR="38923B10" w:rsidRDefault="38923B10" w:rsidP="38923B10"/>
    <w:p w14:paraId="44F9B5D5" w14:textId="77777777" w:rsidR="00934A27" w:rsidRPr="006D41FF" w:rsidRDefault="00934A27" w:rsidP="00B21F17"/>
    <w:p w14:paraId="3E71964D" w14:textId="2A646BCC" w:rsidR="001E77DB" w:rsidRPr="006D41FF" w:rsidRDefault="001E77DB" w:rsidP="00B867B8">
      <w:pPr>
        <w:pStyle w:val="Heading2"/>
      </w:pPr>
      <w:r w:rsidRPr="0001758F">
        <w:t xml:space="preserve">B.2 </w:t>
      </w:r>
      <w:r w:rsidR="000F4B15" w:rsidRPr="006D41FF">
        <w:t>Project Impact</w:t>
      </w:r>
    </w:p>
    <w:p w14:paraId="25901B84" w14:textId="247C4FC0" w:rsidR="00D7593B" w:rsidRPr="006D41FF" w:rsidRDefault="00D7593B" w:rsidP="00F95C25"/>
    <w:p w14:paraId="7C53E07F" w14:textId="283A7D79" w:rsidR="00CD2BD0" w:rsidRDefault="00C43CAF" w:rsidP="00066A89">
      <w:pPr>
        <w:pStyle w:val="Guidance"/>
        <w:rPr>
          <w:lang w:eastAsia="zh-CN"/>
        </w:rPr>
      </w:pPr>
      <w:r w:rsidRPr="006D41FF">
        <w:rPr>
          <w:b/>
        </w:rPr>
        <w:t>Gu</w:t>
      </w:r>
      <w:r w:rsidR="00DC7A71" w:rsidRPr="006D41FF">
        <w:rPr>
          <w:b/>
        </w:rPr>
        <w:t>idance:</w:t>
      </w:r>
      <w:r w:rsidR="000B7866" w:rsidRPr="006D41FF">
        <w:rPr>
          <w:b/>
        </w:rPr>
        <w:t xml:space="preserve"> </w:t>
      </w:r>
      <w:r w:rsidR="00065E87" w:rsidRPr="006D41FF">
        <w:t xml:space="preserve">It is crucial to maintain a broader perspective that connects the dots between overall project activities, outputs, outcomes, and impact. In Section B.2, </w:t>
      </w:r>
      <w:r w:rsidR="00C84771">
        <w:t xml:space="preserve">please </w:t>
      </w:r>
      <w:r w:rsidR="00065E87" w:rsidRPr="006D41FF">
        <w:t xml:space="preserve">go beyond discussing immediate activities and focus on the long-term impact of the project. </w:t>
      </w:r>
      <w:r w:rsidR="007042E8" w:rsidRPr="006D41FF">
        <w:t>U</w:t>
      </w:r>
      <w:r w:rsidR="009C5AE2" w:rsidRPr="006D41FF">
        <w:t xml:space="preserve">se 1-2 paras (more are welcome) </w:t>
      </w:r>
      <w:r w:rsidR="00723AFB" w:rsidRPr="006D41FF">
        <w:t xml:space="preserve">to </w:t>
      </w:r>
      <w:r w:rsidR="00C240CD" w:rsidRPr="006D41FF">
        <w:t>d</w:t>
      </w:r>
      <w:r w:rsidR="00723AFB" w:rsidRPr="006D41FF">
        <w:t>iscuss</w:t>
      </w:r>
      <w:r w:rsidR="00CD2BD0">
        <w:rPr>
          <w:rFonts w:hint="eastAsia"/>
          <w:lang w:eastAsia="zh-CN"/>
        </w:rPr>
        <w:t xml:space="preserve">: </w:t>
      </w:r>
    </w:p>
    <w:p w14:paraId="35ECCA7F" w14:textId="77777777" w:rsidR="00CD2BD0" w:rsidRPr="00CD2BD0" w:rsidRDefault="00CD2BD0" w:rsidP="0030144F">
      <w:pPr>
        <w:pStyle w:val="Title"/>
        <w:rPr>
          <w:lang w:eastAsia="zh-CN"/>
        </w:rPr>
      </w:pPr>
    </w:p>
    <w:p w14:paraId="3C67DB33" w14:textId="15C399E2" w:rsidR="00461BBB" w:rsidRDefault="00C240CD" w:rsidP="00622F22">
      <w:pPr>
        <w:pStyle w:val="Guidance"/>
        <w:ind w:left="720"/>
      </w:pPr>
      <w:r w:rsidRPr="006D41FF">
        <w:t xml:space="preserve">(a) </w:t>
      </w:r>
      <w:r w:rsidR="00461BBB" w:rsidRPr="006D41FF">
        <w:t>how the project informs policy-making process in China and/or</w:t>
      </w:r>
    </w:p>
    <w:p w14:paraId="3F1AD0D7" w14:textId="77777777" w:rsidR="00461BBB" w:rsidRDefault="00C240CD" w:rsidP="00461BBB">
      <w:pPr>
        <w:pStyle w:val="Guidance"/>
        <w:ind w:left="720"/>
      </w:pPr>
      <w:r w:rsidRPr="006D41FF">
        <w:t xml:space="preserve">(b) </w:t>
      </w:r>
      <w:r w:rsidR="00461BBB" w:rsidRPr="006D41FF">
        <w:t>how this project has contributed to broader societal, economic, or environmental goals</w:t>
      </w:r>
      <w:r w:rsidR="00461BBB">
        <w:rPr>
          <w:rFonts w:hint="eastAsia"/>
          <w:lang w:eastAsia="zh-CN"/>
        </w:rPr>
        <w:t xml:space="preserve"> of China</w:t>
      </w:r>
      <w:r w:rsidR="00461BBB" w:rsidRPr="006D41FF">
        <w:t xml:space="preserve">, </w:t>
      </w:r>
      <w:r w:rsidR="00461BBB">
        <w:t xml:space="preserve">and/or </w:t>
      </w:r>
    </w:p>
    <w:p w14:paraId="4BE89215" w14:textId="66BCF063" w:rsidR="00B57570" w:rsidRDefault="00512CDE" w:rsidP="0030144F">
      <w:pPr>
        <w:pStyle w:val="Guidance"/>
        <w:ind w:left="720"/>
      </w:pPr>
      <w:r w:rsidRPr="006D41FF">
        <w:t>(c)</w:t>
      </w:r>
      <w:r w:rsidR="00066A89" w:rsidRPr="006D41FF">
        <w:t xml:space="preserve"> how it contributes to national and local priorities,</w:t>
      </w:r>
      <w:r w:rsidRPr="006D41FF">
        <w:t xml:space="preserve"> etc</w:t>
      </w:r>
      <w:r w:rsidR="00066A89" w:rsidRPr="006D41FF">
        <w:t>.</w:t>
      </w:r>
    </w:p>
    <w:p w14:paraId="0E9447B1" w14:textId="77777777" w:rsidR="0045592E" w:rsidRPr="0045592E" w:rsidRDefault="0045592E" w:rsidP="0030144F">
      <w:pPr>
        <w:pStyle w:val="Title"/>
      </w:pPr>
    </w:p>
    <w:p w14:paraId="49C137B9" w14:textId="4545E402" w:rsidR="0045592E" w:rsidRPr="0030144F" w:rsidRDefault="0045592E" w:rsidP="38923B10">
      <w:pPr>
        <w:jc w:val="both"/>
        <w:rPr>
          <w:i/>
          <w:iCs/>
          <w:color w:val="767171" w:themeColor="background2" w:themeShade="80"/>
        </w:rPr>
      </w:pPr>
      <w:r w:rsidRPr="38923B10">
        <w:rPr>
          <w:i/>
          <w:iCs/>
          <w:color w:val="767171" w:themeColor="background2" w:themeShade="80"/>
        </w:rPr>
        <w:t>e.g. The project</w:t>
      </w:r>
      <w:r w:rsidR="00C64C08" w:rsidRPr="38923B10">
        <w:rPr>
          <w:i/>
          <w:iCs/>
          <w:color w:val="767171" w:themeColor="background2" w:themeShade="80"/>
          <w:lang w:eastAsia="zh-CN"/>
        </w:rPr>
        <w:t xml:space="preserve"> in 2024</w:t>
      </w:r>
      <w:r w:rsidRPr="38923B10">
        <w:rPr>
          <w:i/>
          <w:iCs/>
          <w:color w:val="767171" w:themeColor="background2" w:themeShade="80"/>
        </w:rPr>
        <w:t xml:space="preserve"> has significantly contributed to broader societal, economic, and environmental goals, establishing a strong foundation for sustainable development within the </w:t>
      </w:r>
      <w:r w:rsidR="002F709B" w:rsidRPr="38923B10">
        <w:rPr>
          <w:i/>
          <w:iCs/>
          <w:color w:val="767171" w:themeColor="background2" w:themeShade="80"/>
          <w:lang w:eastAsia="zh-CN"/>
        </w:rPr>
        <w:t xml:space="preserve">XXX </w:t>
      </w:r>
      <w:r w:rsidRPr="38923B10">
        <w:rPr>
          <w:i/>
          <w:iCs/>
          <w:color w:val="767171" w:themeColor="background2" w:themeShade="80"/>
        </w:rPr>
        <w:t xml:space="preserve">communities it serves. By empowering </w:t>
      </w:r>
      <w:r w:rsidRPr="38923B10">
        <w:rPr>
          <w:b/>
          <w:bCs/>
          <w:i/>
          <w:iCs/>
          <w:color w:val="767171" w:themeColor="background2" w:themeShade="80"/>
        </w:rPr>
        <w:t>200 women entrepreneurs</w:t>
      </w:r>
      <w:r w:rsidRPr="38923B10">
        <w:rPr>
          <w:i/>
          <w:iCs/>
          <w:color w:val="767171" w:themeColor="background2" w:themeShade="80"/>
        </w:rPr>
        <w:t xml:space="preserve"> </w:t>
      </w:r>
      <w:r w:rsidR="002F709B" w:rsidRPr="38923B10">
        <w:rPr>
          <w:i/>
          <w:iCs/>
          <w:color w:val="767171" w:themeColor="background2" w:themeShade="80"/>
          <w:lang w:eastAsia="zh-CN"/>
        </w:rPr>
        <w:t>in XX</w:t>
      </w:r>
      <w:r w:rsidR="00F63108" w:rsidRPr="38923B10">
        <w:rPr>
          <w:i/>
          <w:iCs/>
          <w:color w:val="767171" w:themeColor="background2" w:themeShade="80"/>
          <w:lang w:eastAsia="zh-CN"/>
        </w:rPr>
        <w:t xml:space="preserve"> county</w:t>
      </w:r>
      <w:r w:rsidR="002F709B" w:rsidRPr="38923B10">
        <w:rPr>
          <w:i/>
          <w:iCs/>
          <w:color w:val="767171" w:themeColor="background2" w:themeShade="80"/>
          <w:lang w:eastAsia="zh-CN"/>
        </w:rPr>
        <w:t xml:space="preserve"> </w:t>
      </w:r>
      <w:r w:rsidRPr="38923B10">
        <w:rPr>
          <w:i/>
          <w:iCs/>
          <w:color w:val="767171" w:themeColor="background2" w:themeShade="80"/>
        </w:rPr>
        <w:t xml:space="preserve">with the skills and knowledge to implement </w:t>
      </w:r>
      <w:r w:rsidRPr="38923B10">
        <w:rPr>
          <w:i/>
          <w:iCs/>
          <w:color w:val="767171" w:themeColor="background2" w:themeShade="80"/>
        </w:rPr>
        <w:lastRenderedPageBreak/>
        <w:t xml:space="preserve">sustainable practices, the </w:t>
      </w:r>
      <w:r w:rsidR="001575E4" w:rsidRPr="38923B10">
        <w:rPr>
          <w:i/>
          <w:iCs/>
          <w:color w:val="767171" w:themeColor="background2" w:themeShade="80"/>
          <w:lang w:eastAsia="zh-CN"/>
        </w:rPr>
        <w:t>project</w:t>
      </w:r>
      <w:r w:rsidRPr="38923B10">
        <w:rPr>
          <w:i/>
          <w:iCs/>
          <w:color w:val="767171" w:themeColor="background2" w:themeShade="80"/>
        </w:rPr>
        <w:t xml:space="preserve"> has fostered a culture of environmental responsibility, resulting in a collective reduction of </w:t>
      </w:r>
      <w:r w:rsidRPr="38923B10">
        <w:rPr>
          <w:b/>
          <w:bCs/>
          <w:i/>
          <w:iCs/>
          <w:color w:val="767171" w:themeColor="background2" w:themeShade="80"/>
        </w:rPr>
        <w:t>250 tons of CO2 emissions</w:t>
      </w:r>
      <w:r w:rsidRPr="38923B10">
        <w:rPr>
          <w:i/>
          <w:iCs/>
          <w:color w:val="767171" w:themeColor="background2" w:themeShade="80"/>
        </w:rPr>
        <w:t xml:space="preserve">. This achievement aligns with China’s national objectives to reach carbon neutrality by 2060, demonstrating how localized efforts can drive substantial progress toward global sustainability targets. Additionally, financial literacy training has led to an average revenue increase of </w:t>
      </w:r>
      <w:r w:rsidRPr="38923B10">
        <w:rPr>
          <w:b/>
          <w:bCs/>
          <w:i/>
          <w:iCs/>
          <w:color w:val="767171" w:themeColor="background2" w:themeShade="80"/>
        </w:rPr>
        <w:t>30% among participants</w:t>
      </w:r>
      <w:r w:rsidRPr="38923B10">
        <w:rPr>
          <w:i/>
          <w:iCs/>
          <w:color w:val="767171" w:themeColor="background2" w:themeShade="80"/>
        </w:rPr>
        <w:t>, enhancing economic resilience and encouraging the growth of women-owned businesses, which are critical for achieving gender equality and economic empowerment.</w:t>
      </w:r>
    </w:p>
    <w:p w14:paraId="7ED82A90" w14:textId="77777777" w:rsidR="0045592E" w:rsidRPr="0030144F" w:rsidRDefault="0045592E" w:rsidP="0030144F">
      <w:pPr>
        <w:jc w:val="both"/>
        <w:rPr>
          <w:i/>
          <w:color w:val="767171" w:themeColor="background2" w:themeShade="80"/>
        </w:rPr>
      </w:pPr>
    </w:p>
    <w:p w14:paraId="1483A008" w14:textId="77777777" w:rsidR="0045592E" w:rsidRPr="0030144F" w:rsidRDefault="0045592E" w:rsidP="53AE9667">
      <w:pPr>
        <w:jc w:val="both"/>
        <w:rPr>
          <w:i/>
          <w:iCs/>
          <w:color w:val="767171" w:themeColor="background2" w:themeShade="80"/>
        </w:rPr>
      </w:pPr>
      <w:r w:rsidRPr="53AE9667">
        <w:rPr>
          <w:i/>
          <w:iCs/>
          <w:color w:val="767171" w:themeColor="background2" w:themeShade="80"/>
        </w:rPr>
        <w:t xml:space="preserve">Furthermore, the project's focus on community engagement and advocacy has strengthened local governance and informed policy-making processes. By mobilizing women entrepreneurs to participate in advocacy campaigns, the project has successfully influenced the development of three new local policies that prioritize women’s economic empowerment and sustainable practices. For example, a recent campaign led to the establishment of a local grant program specifically for women-owned businesses, providing </w:t>
      </w:r>
      <w:r w:rsidRPr="53AE9667">
        <w:rPr>
          <w:b/>
          <w:bCs/>
          <w:i/>
          <w:iCs/>
          <w:color w:val="767171" w:themeColor="background2" w:themeShade="80"/>
        </w:rPr>
        <w:t>$100,000 in funding</w:t>
      </w:r>
      <w:r w:rsidRPr="53AE9667">
        <w:rPr>
          <w:i/>
          <w:iCs/>
          <w:color w:val="767171" w:themeColor="background2" w:themeShade="80"/>
        </w:rPr>
        <w:t xml:space="preserve"> to support sustainable initiatives. The project has also fostered partnerships with </w:t>
      </w:r>
      <w:r w:rsidRPr="53AE9667">
        <w:rPr>
          <w:b/>
          <w:bCs/>
          <w:i/>
          <w:iCs/>
          <w:color w:val="767171" w:themeColor="background2" w:themeShade="80"/>
        </w:rPr>
        <w:t>10 local NGOs and government agencies,</w:t>
      </w:r>
      <w:r w:rsidRPr="53AE9667">
        <w:rPr>
          <w:i/>
          <w:iCs/>
          <w:color w:val="767171" w:themeColor="background2" w:themeShade="80"/>
        </w:rPr>
        <w:t xml:space="preserve"> ensuring collaborative efforts that sustain both economic growth and environmental stewardship. This alignment with national strategies enhances the project’s longevity and scalability, ultimately contributing to a more inclusive and sustainable future for communities throughout China.</w:t>
      </w:r>
    </w:p>
    <w:p w14:paraId="6097DAC5" w14:textId="3564AD21" w:rsidR="53AE9667" w:rsidRDefault="53AE9667" w:rsidP="38923B10">
      <w:pPr>
        <w:jc w:val="both"/>
        <w:rPr>
          <w:i/>
          <w:iCs/>
          <w:color w:val="767171" w:themeColor="background2" w:themeShade="80"/>
        </w:rPr>
      </w:pPr>
    </w:p>
    <w:p w14:paraId="368CF35B" w14:textId="69D6F1B6" w:rsidR="31DE4E40" w:rsidRDefault="31DE4E40" w:rsidP="53AE9667">
      <w:pPr>
        <w:jc w:val="both"/>
        <w:rPr>
          <w:rFonts w:ascii="Calibri" w:eastAsia="Calibri" w:hAnsi="Calibri" w:cs="Calibri"/>
          <w:b/>
          <w:bCs/>
          <w:color w:val="000000" w:themeColor="text1"/>
        </w:rPr>
      </w:pPr>
      <w:r w:rsidRPr="38923B10">
        <w:rPr>
          <w:rFonts w:ascii="Calibri" w:eastAsia="Calibri" w:hAnsi="Calibri" w:cs="Calibri"/>
          <w:b/>
          <w:bCs/>
          <w:color w:val="000000" w:themeColor="text1"/>
        </w:rPr>
        <w:t xml:space="preserve">Convening and </w:t>
      </w:r>
      <w:r w:rsidR="403F58FA" w:rsidRPr="38923B10">
        <w:rPr>
          <w:rFonts w:ascii="Calibri" w:eastAsia="Calibri" w:hAnsi="Calibri" w:cs="Calibri"/>
          <w:b/>
          <w:bCs/>
          <w:color w:val="000000" w:themeColor="text1"/>
        </w:rPr>
        <w:t>Thought-Leadership</w:t>
      </w:r>
    </w:p>
    <w:p w14:paraId="33CA0D42" w14:textId="7E29CCB2" w:rsidR="38923B10" w:rsidRDefault="38923B10" w:rsidP="38923B10">
      <w:pPr>
        <w:jc w:val="both"/>
        <w:rPr>
          <w:rFonts w:ascii="Calibri" w:eastAsia="Calibri" w:hAnsi="Calibri" w:cs="Calibri"/>
          <w:b/>
          <w:bCs/>
          <w:color w:val="000000" w:themeColor="text1"/>
        </w:rPr>
      </w:pPr>
    </w:p>
    <w:p w14:paraId="3D81F5BB" w14:textId="6BFEF47D" w:rsidR="48DA2E60" w:rsidRDefault="79456BE0" w:rsidP="38923B10">
      <w:pPr>
        <w:jc w:val="both"/>
        <w:rPr>
          <w:rFonts w:ascii="Calibri" w:eastAsia="Calibri" w:hAnsi="Calibri" w:cs="Calibri"/>
          <w:color w:val="000000" w:themeColor="text1"/>
        </w:rPr>
      </w:pPr>
      <w:r w:rsidRPr="38923B10">
        <w:rPr>
          <w:rFonts w:ascii="Calibri" w:eastAsia="Calibri" w:hAnsi="Calibri" w:cs="Calibri"/>
          <w:color w:val="000000" w:themeColor="text1"/>
        </w:rPr>
        <w:t xml:space="preserve">Over </w:t>
      </w:r>
      <w:r w:rsidR="6FD10768" w:rsidRPr="38923B10">
        <w:rPr>
          <w:rFonts w:ascii="Calibri" w:eastAsia="Calibri" w:hAnsi="Calibri" w:cs="Calibri"/>
          <w:color w:val="000000" w:themeColor="text1"/>
        </w:rPr>
        <w:t xml:space="preserve">the past 5 years, </w:t>
      </w:r>
      <w:r w:rsidR="7BABA18B" w:rsidRPr="38923B10">
        <w:rPr>
          <w:rFonts w:ascii="Calibri" w:eastAsia="Calibri" w:hAnsi="Calibri" w:cs="Calibri"/>
          <w:color w:val="000000" w:themeColor="text1"/>
        </w:rPr>
        <w:t>t</w:t>
      </w:r>
      <w:r w:rsidR="48DA2E60" w:rsidRPr="38923B10">
        <w:rPr>
          <w:rFonts w:ascii="Calibri" w:eastAsia="Calibri" w:hAnsi="Calibri" w:cs="Calibri"/>
          <w:color w:val="000000" w:themeColor="text1"/>
        </w:rPr>
        <w:t xml:space="preserve">he project </w:t>
      </w:r>
      <w:r w:rsidR="3B6F020E" w:rsidRPr="38923B10">
        <w:rPr>
          <w:rFonts w:ascii="Calibri" w:eastAsia="Calibri" w:hAnsi="Calibri" w:cs="Calibri"/>
          <w:color w:val="000000" w:themeColor="text1"/>
        </w:rPr>
        <w:t xml:space="preserve">has </w:t>
      </w:r>
      <w:r w:rsidR="48DA2E60" w:rsidRPr="38923B10">
        <w:rPr>
          <w:rFonts w:ascii="Calibri" w:eastAsia="Calibri" w:hAnsi="Calibri" w:cs="Calibri"/>
          <w:color w:val="000000" w:themeColor="text1"/>
        </w:rPr>
        <w:t>e</w:t>
      </w:r>
      <w:r w:rsidR="403F58FA" w:rsidRPr="38923B10">
        <w:rPr>
          <w:rFonts w:ascii="Calibri" w:eastAsia="Calibri" w:hAnsi="Calibri" w:cs="Calibri"/>
          <w:color w:val="000000" w:themeColor="text1"/>
        </w:rPr>
        <w:t xml:space="preserve">stablished thought-leadership </w:t>
      </w:r>
      <w:r w:rsidR="05CBD98E" w:rsidRPr="38923B10">
        <w:rPr>
          <w:rFonts w:ascii="Calibri" w:eastAsia="Calibri" w:hAnsi="Calibri" w:cs="Calibri"/>
          <w:color w:val="000000" w:themeColor="text1"/>
        </w:rPr>
        <w:t>on reimagining</w:t>
      </w:r>
      <w:r w:rsidR="403F58FA" w:rsidRPr="38923B10">
        <w:rPr>
          <w:rFonts w:ascii="Calibri" w:eastAsia="Calibri" w:hAnsi="Calibri" w:cs="Calibri"/>
          <w:color w:val="000000" w:themeColor="text1"/>
        </w:rPr>
        <w:t xml:space="preserve"> </w:t>
      </w:r>
      <w:r w:rsidR="654621C3" w:rsidRPr="38923B10">
        <w:rPr>
          <w:rFonts w:ascii="Calibri" w:eastAsia="Calibri" w:hAnsi="Calibri" w:cs="Calibri"/>
          <w:color w:val="000000" w:themeColor="text1"/>
        </w:rPr>
        <w:t xml:space="preserve">sustainable </w:t>
      </w:r>
      <w:r w:rsidR="403F58FA" w:rsidRPr="38923B10">
        <w:rPr>
          <w:rFonts w:ascii="Calibri" w:eastAsia="Calibri" w:hAnsi="Calibri" w:cs="Calibri"/>
          <w:color w:val="000000" w:themeColor="text1"/>
        </w:rPr>
        <w:t>development in</w:t>
      </w:r>
      <w:r w:rsidR="240A676B" w:rsidRPr="38923B10">
        <w:rPr>
          <w:rFonts w:ascii="Calibri" w:eastAsia="Calibri" w:hAnsi="Calibri" w:cs="Calibri"/>
          <w:color w:val="000000" w:themeColor="text1"/>
        </w:rPr>
        <w:t xml:space="preserve"> the</w:t>
      </w:r>
      <w:r w:rsidR="403F58FA" w:rsidRPr="38923B10">
        <w:rPr>
          <w:rFonts w:ascii="Calibri" w:eastAsia="Calibri" w:hAnsi="Calibri" w:cs="Calibri"/>
          <w:color w:val="000000" w:themeColor="text1"/>
        </w:rPr>
        <w:t xml:space="preserve"> 21st century and position</w:t>
      </w:r>
      <w:r w:rsidR="763BBA2C" w:rsidRPr="38923B10">
        <w:rPr>
          <w:rFonts w:ascii="Calibri" w:eastAsia="Calibri" w:hAnsi="Calibri" w:cs="Calibri"/>
          <w:color w:val="000000" w:themeColor="text1"/>
        </w:rPr>
        <w:t>ed</w:t>
      </w:r>
      <w:r w:rsidR="403F58FA" w:rsidRPr="38923B10">
        <w:rPr>
          <w:rFonts w:ascii="Calibri" w:eastAsia="Calibri" w:hAnsi="Calibri" w:cs="Calibri"/>
          <w:color w:val="000000" w:themeColor="text1"/>
        </w:rPr>
        <w:t xml:space="preserve"> the </w:t>
      </w:r>
      <w:r w:rsidR="65408A5A" w:rsidRPr="38923B10">
        <w:rPr>
          <w:rFonts w:ascii="Calibri" w:eastAsia="Calibri" w:hAnsi="Calibri" w:cs="Calibri"/>
          <w:color w:val="000000" w:themeColor="text1"/>
        </w:rPr>
        <w:t xml:space="preserve">Chengdu </w:t>
      </w:r>
      <w:r w:rsidR="403F58FA" w:rsidRPr="38923B10">
        <w:rPr>
          <w:rFonts w:ascii="Calibri" w:eastAsia="Calibri" w:hAnsi="Calibri" w:cs="Calibri"/>
          <w:color w:val="000000" w:themeColor="text1"/>
        </w:rPr>
        <w:t xml:space="preserve">SPARK </w:t>
      </w:r>
      <w:r w:rsidR="041EA81A" w:rsidRPr="38923B10">
        <w:rPr>
          <w:rFonts w:ascii="Calibri" w:eastAsia="Calibri" w:hAnsi="Calibri" w:cs="Calibri"/>
          <w:color w:val="000000" w:themeColor="text1"/>
        </w:rPr>
        <w:t>L</w:t>
      </w:r>
      <w:r w:rsidR="403F58FA" w:rsidRPr="38923B10">
        <w:rPr>
          <w:rFonts w:ascii="Calibri" w:eastAsia="Calibri" w:hAnsi="Calibri" w:cs="Calibri"/>
          <w:color w:val="000000" w:themeColor="text1"/>
        </w:rPr>
        <w:t xml:space="preserve">ab at the forefront of </w:t>
      </w:r>
      <w:r w:rsidR="5B8AAA82" w:rsidRPr="38923B10">
        <w:rPr>
          <w:rFonts w:ascii="Calibri" w:eastAsia="Calibri" w:hAnsi="Calibri" w:cs="Calibri"/>
          <w:color w:val="000000" w:themeColor="text1"/>
        </w:rPr>
        <w:t xml:space="preserve">the </w:t>
      </w:r>
      <w:r w:rsidR="403F58FA" w:rsidRPr="38923B10">
        <w:rPr>
          <w:rFonts w:ascii="Calibri" w:eastAsia="Calibri" w:hAnsi="Calibri" w:cs="Calibri"/>
          <w:color w:val="000000" w:themeColor="text1"/>
        </w:rPr>
        <w:t>expanding policy space for international and multi-stakeholder dialogue on innovative development solutions</w:t>
      </w:r>
      <w:r w:rsidR="210AFC29" w:rsidRPr="38923B10">
        <w:rPr>
          <w:rFonts w:ascii="Calibri" w:eastAsia="Calibri" w:hAnsi="Calibri" w:cs="Calibri"/>
          <w:color w:val="000000" w:themeColor="text1"/>
        </w:rPr>
        <w:t xml:space="preserve">. </w:t>
      </w:r>
      <w:r w:rsidR="3F2ECDC2" w:rsidRPr="38923B10">
        <w:rPr>
          <w:rFonts w:ascii="Calibri" w:eastAsia="Calibri" w:hAnsi="Calibri" w:cs="Calibri"/>
          <w:color w:val="000000" w:themeColor="text1"/>
        </w:rPr>
        <w:t>The project has particularly</w:t>
      </w:r>
      <w:r w:rsidR="706D07DA" w:rsidRPr="38923B10">
        <w:rPr>
          <w:rFonts w:ascii="Calibri" w:eastAsia="Calibri" w:hAnsi="Calibri" w:cs="Calibri"/>
          <w:color w:val="000000" w:themeColor="text1"/>
        </w:rPr>
        <w:t xml:space="preserve"> </w:t>
      </w:r>
      <w:r w:rsidR="400143B9" w:rsidRPr="38923B10">
        <w:rPr>
          <w:rFonts w:ascii="Calibri" w:eastAsia="Calibri" w:hAnsi="Calibri" w:cs="Calibri"/>
          <w:color w:val="000000" w:themeColor="text1"/>
        </w:rPr>
        <w:t xml:space="preserve">provided </w:t>
      </w:r>
      <w:r w:rsidR="403F58FA" w:rsidRPr="38923B10">
        <w:rPr>
          <w:rFonts w:ascii="Calibri" w:eastAsia="Calibri" w:hAnsi="Calibri" w:cs="Calibri"/>
          <w:color w:val="000000" w:themeColor="text1"/>
        </w:rPr>
        <w:t>actionable policy advis</w:t>
      </w:r>
      <w:r w:rsidR="2731C78C" w:rsidRPr="38923B10">
        <w:rPr>
          <w:rFonts w:ascii="Calibri" w:eastAsia="Calibri" w:hAnsi="Calibri" w:cs="Calibri"/>
          <w:color w:val="000000" w:themeColor="text1"/>
        </w:rPr>
        <w:t>e</w:t>
      </w:r>
      <w:r w:rsidR="403F58FA" w:rsidRPr="38923B10">
        <w:rPr>
          <w:rFonts w:ascii="Calibri" w:eastAsia="Calibri" w:hAnsi="Calibri" w:cs="Calibri"/>
          <w:color w:val="000000" w:themeColor="text1"/>
        </w:rPr>
        <w:t xml:space="preserve"> </w:t>
      </w:r>
      <w:r w:rsidR="4503680E" w:rsidRPr="38923B10">
        <w:rPr>
          <w:rFonts w:ascii="Calibri" w:eastAsia="Calibri" w:hAnsi="Calibri" w:cs="Calibri"/>
          <w:color w:val="000000" w:themeColor="text1"/>
        </w:rPr>
        <w:t xml:space="preserve">to </w:t>
      </w:r>
      <w:r w:rsidR="73E3A567" w:rsidRPr="38923B10">
        <w:rPr>
          <w:rFonts w:ascii="Calibri" w:eastAsia="Calibri" w:hAnsi="Calibri" w:cs="Calibri"/>
          <w:color w:val="000000" w:themeColor="text1"/>
        </w:rPr>
        <w:t>local governments</w:t>
      </w:r>
      <w:r w:rsidR="1E9DC9B7" w:rsidRPr="38923B10">
        <w:rPr>
          <w:rFonts w:ascii="Calibri" w:eastAsia="Calibri" w:hAnsi="Calibri" w:cs="Calibri"/>
          <w:color w:val="000000" w:themeColor="text1"/>
        </w:rPr>
        <w:t>, primarily through</w:t>
      </w:r>
      <w:r w:rsidR="403F58FA" w:rsidRPr="38923B10">
        <w:rPr>
          <w:rFonts w:ascii="Calibri" w:eastAsia="Calibri" w:hAnsi="Calibri" w:cs="Calibri"/>
          <w:color w:val="000000" w:themeColor="text1"/>
        </w:rPr>
        <w:t xml:space="preserve"> the annual flagship Re:Think </w:t>
      </w:r>
      <w:r w:rsidR="2A360204" w:rsidRPr="38923B10">
        <w:rPr>
          <w:rFonts w:ascii="Calibri" w:eastAsia="Calibri" w:hAnsi="Calibri" w:cs="Calibri"/>
          <w:color w:val="000000" w:themeColor="text1"/>
        </w:rPr>
        <w:t xml:space="preserve">event </w:t>
      </w:r>
      <w:r w:rsidR="403F58FA" w:rsidRPr="38923B10">
        <w:rPr>
          <w:rFonts w:ascii="Calibri" w:eastAsia="Calibri" w:hAnsi="Calibri" w:cs="Calibri"/>
          <w:color w:val="000000" w:themeColor="text1"/>
        </w:rPr>
        <w:t xml:space="preserve">and the Project Advisory Board </w:t>
      </w:r>
      <w:r w:rsidR="383FA5DD" w:rsidRPr="38923B10">
        <w:rPr>
          <w:rFonts w:ascii="Calibri" w:eastAsia="Calibri" w:hAnsi="Calibri" w:cs="Calibri"/>
          <w:color w:val="000000" w:themeColor="text1"/>
        </w:rPr>
        <w:t xml:space="preserve">which bring together </w:t>
      </w:r>
      <w:r w:rsidR="403F58FA" w:rsidRPr="38923B10">
        <w:rPr>
          <w:rFonts w:ascii="Calibri" w:eastAsia="Calibri" w:hAnsi="Calibri" w:cs="Calibri"/>
          <w:color w:val="000000" w:themeColor="text1"/>
        </w:rPr>
        <w:t xml:space="preserve">experts from academia, central and local governments, the private sector, civil society and development practitioners in China and </w:t>
      </w:r>
      <w:r w:rsidR="3285913C" w:rsidRPr="38923B10">
        <w:rPr>
          <w:rFonts w:ascii="Calibri" w:eastAsia="Calibri" w:hAnsi="Calibri" w:cs="Calibri"/>
          <w:color w:val="000000" w:themeColor="text1"/>
        </w:rPr>
        <w:t>globally.</w:t>
      </w:r>
      <w:r w:rsidR="403F58FA" w:rsidRPr="38923B10">
        <w:rPr>
          <w:rFonts w:ascii="Calibri" w:eastAsia="Calibri" w:hAnsi="Calibri" w:cs="Calibri"/>
          <w:color w:val="000000" w:themeColor="text1"/>
        </w:rPr>
        <w:t xml:space="preserve"> </w:t>
      </w:r>
    </w:p>
    <w:p w14:paraId="26AFE3E7" w14:textId="173BFC19" w:rsidR="53AE9667" w:rsidRDefault="53AE9667" w:rsidP="53AE9667">
      <w:pPr>
        <w:jc w:val="both"/>
      </w:pPr>
    </w:p>
    <w:p w14:paraId="30EC8952" w14:textId="24A5C2EA" w:rsidR="701D5E9A" w:rsidRDefault="2897A213" w:rsidP="38923B10">
      <w:pPr>
        <w:jc w:val="both"/>
        <w:rPr>
          <w:b/>
          <w:bCs/>
        </w:rPr>
      </w:pPr>
      <w:r>
        <w:t xml:space="preserve">The annual flagship Re:Think event for 2024 </w:t>
      </w:r>
      <w:r w:rsidR="5F291316">
        <w:t>was held over the course of a week,</w:t>
      </w:r>
      <w:r w:rsidR="13852C07">
        <w:t xml:space="preserve"> </w:t>
      </w:r>
      <w:r w:rsidR="46B34918">
        <w:t xml:space="preserve">with the aim of sharing innovative ideas, creating space for policy dialogue and forging new partnerships </w:t>
      </w:r>
      <w:r w:rsidR="2EA54F6E">
        <w:t xml:space="preserve">to advance the </w:t>
      </w:r>
      <w:r w:rsidR="46B34918">
        <w:t>SDGs</w:t>
      </w:r>
      <w:r w:rsidR="59E352E2">
        <w:t xml:space="preserve">. Titled </w:t>
      </w:r>
      <w:r w:rsidR="59E352E2" w:rsidRPr="38923B10">
        <w:rPr>
          <w:i/>
          <w:iCs/>
        </w:rPr>
        <w:t>Re:Think MSME Week</w:t>
      </w:r>
      <w:r w:rsidR="59E352E2">
        <w:t>, the event focused particular</w:t>
      </w:r>
      <w:r w:rsidR="28202F55">
        <w:t>ly</w:t>
      </w:r>
      <w:r w:rsidR="59E352E2">
        <w:t xml:space="preserve"> on </w:t>
      </w:r>
      <w:r w:rsidR="46B34918">
        <w:t>MSMEs</w:t>
      </w:r>
      <w:r w:rsidR="378E4BFC">
        <w:t xml:space="preserve"> and startup companies</w:t>
      </w:r>
      <w:r w:rsidR="4241D37F">
        <w:t>,</w:t>
      </w:r>
      <w:r w:rsidR="46B34918">
        <w:t xml:space="preserve"> </w:t>
      </w:r>
      <w:r w:rsidR="45C6ECEA">
        <w:t xml:space="preserve">that </w:t>
      </w:r>
      <w:r w:rsidR="3A6AA32A">
        <w:t>have been struggling to survive and expand following the pandemic</w:t>
      </w:r>
      <w:r w:rsidR="69087B4B">
        <w:t>.</w:t>
      </w:r>
      <w:r w:rsidR="52BBDE0A">
        <w:t xml:space="preserve"> </w:t>
      </w:r>
      <w:r w:rsidR="6D7D3548">
        <w:t xml:space="preserve">During the </w:t>
      </w:r>
      <w:r w:rsidR="52BBDE0A">
        <w:t>week,</w:t>
      </w:r>
      <w:r w:rsidR="46B34918">
        <w:t xml:space="preserve"> </w:t>
      </w:r>
      <w:r w:rsidR="51368F86">
        <w:t xml:space="preserve">multiple </w:t>
      </w:r>
      <w:r w:rsidR="43E4F897">
        <w:t>sub-</w:t>
      </w:r>
      <w:r w:rsidR="51368F86">
        <w:t>events</w:t>
      </w:r>
      <w:r w:rsidR="6DF4B2F3">
        <w:t xml:space="preserve"> were held </w:t>
      </w:r>
      <w:r w:rsidR="19125955">
        <w:t>which</w:t>
      </w:r>
      <w:r w:rsidR="3A461B86">
        <w:t xml:space="preserve"> </w:t>
      </w:r>
      <w:r w:rsidR="1F1509E6">
        <w:t>had</w:t>
      </w:r>
      <w:r w:rsidR="63784E2F">
        <w:t xml:space="preserve"> </w:t>
      </w:r>
      <w:r w:rsidR="0CF4D33F">
        <w:t>m</w:t>
      </w:r>
      <w:r w:rsidR="46B34918">
        <w:t xml:space="preserve">ore than 500 </w:t>
      </w:r>
      <w:r w:rsidR="44B4F215">
        <w:t>in</w:t>
      </w:r>
      <w:r w:rsidR="01EFE933">
        <w:t>-</w:t>
      </w:r>
      <w:r w:rsidR="44B4F215">
        <w:t xml:space="preserve">person </w:t>
      </w:r>
      <w:r w:rsidR="46B34918">
        <w:t>participants, including representatives from government, NGOs, cooperat</w:t>
      </w:r>
      <w:r w:rsidR="73A0457D">
        <w:t>ions</w:t>
      </w:r>
      <w:r w:rsidR="46B34918">
        <w:t>, and MSMEs</w:t>
      </w:r>
      <w:r w:rsidR="043155D4">
        <w:t>.</w:t>
      </w:r>
      <w:r w:rsidR="46B34918">
        <w:t xml:space="preserve"> Meanwhile, the event received more than 20 million online views </w:t>
      </w:r>
      <w:r w:rsidR="65EA0C6F">
        <w:t>across</w:t>
      </w:r>
      <w:r w:rsidR="46B34918">
        <w:t xml:space="preserve"> different social platforms</w:t>
      </w:r>
      <w:r w:rsidR="46B34918" w:rsidRPr="38923B10">
        <w:rPr>
          <w:b/>
          <w:bCs/>
        </w:rPr>
        <w:t>.</w:t>
      </w:r>
      <w:r w:rsidR="60BFE9DA" w:rsidRPr="38923B10">
        <w:rPr>
          <w:b/>
          <w:bCs/>
        </w:rPr>
        <w:t xml:space="preserve"> </w:t>
      </w:r>
    </w:p>
    <w:p w14:paraId="31DCEB3B" w14:textId="098EF5E1" w:rsidR="701D5E9A" w:rsidRDefault="701D5E9A" w:rsidP="414C1D01">
      <w:pPr>
        <w:jc w:val="both"/>
      </w:pPr>
    </w:p>
    <w:p w14:paraId="4180A358" w14:textId="507BA552" w:rsidR="53AE9667" w:rsidRDefault="747A2DBC" w:rsidP="38923B10">
      <w:pPr>
        <w:jc w:val="both"/>
      </w:pPr>
      <w:r>
        <w:t xml:space="preserve">This </w:t>
      </w:r>
      <w:r w:rsidR="4BAC64EC">
        <w:t>event</w:t>
      </w:r>
      <w:r>
        <w:t xml:space="preserve"> takes the </w:t>
      </w:r>
      <w:r w:rsidR="2819DABC">
        <w:t xml:space="preserve">UN </w:t>
      </w:r>
      <w:r>
        <w:t>MSME Day as an opportunity to link up with U</w:t>
      </w:r>
      <w:r w:rsidR="2AF26631">
        <w:t>N</w:t>
      </w:r>
      <w:r>
        <w:t xml:space="preserve"> agencies, </w:t>
      </w:r>
      <w:r w:rsidR="2C4115B9">
        <w:t>MSMES</w:t>
      </w:r>
      <w:r w:rsidR="6D28650F">
        <w:t xml:space="preserve">, </w:t>
      </w:r>
      <w:r>
        <w:t>international organizations</w:t>
      </w:r>
      <w:r w:rsidR="4AEEE530">
        <w:t xml:space="preserve">, </w:t>
      </w:r>
      <w:r>
        <w:t xml:space="preserve">and social </w:t>
      </w:r>
      <w:r w:rsidR="0C7E95B3">
        <w:t xml:space="preserve">organizations </w:t>
      </w:r>
      <w:r>
        <w:t xml:space="preserve">to </w:t>
      </w:r>
      <w:r w:rsidR="0C5A96C5">
        <w:t>promote empowerment</w:t>
      </w:r>
      <w:r w:rsidR="76944DE3">
        <w:t xml:space="preserve"> </w:t>
      </w:r>
      <w:r w:rsidR="15AE9CAF">
        <w:t xml:space="preserve">of </w:t>
      </w:r>
      <w:r w:rsidR="76944DE3">
        <w:t>MSMEs and foster</w:t>
      </w:r>
      <w:r w:rsidR="1A6A725E">
        <w:t xml:space="preserve"> sustainable development</w:t>
      </w:r>
      <w:r>
        <w:t xml:space="preserve">. Internationally, through the official publicity channels of </w:t>
      </w:r>
      <w:r w:rsidR="55C6BACC">
        <w:t>UNDP</w:t>
      </w:r>
      <w:r>
        <w:t>, the p</w:t>
      </w:r>
      <w:r w:rsidR="5DC69BE0">
        <w:t>ublicity</w:t>
      </w:r>
      <w:r>
        <w:t xml:space="preserve"> was carried out on international platforms such as Twitter, Facebook etc. </w:t>
      </w:r>
      <w:r w:rsidR="76EA4FE5">
        <w:t>A</w:t>
      </w:r>
      <w:r>
        <w:t xml:space="preserve">t the same time, influencers </w:t>
      </w:r>
      <w:r w:rsidR="76514ED2">
        <w:t xml:space="preserve">from more than 20 countries </w:t>
      </w:r>
      <w:r>
        <w:t xml:space="preserve">were linked to speak out on their social </w:t>
      </w:r>
      <w:r>
        <w:lastRenderedPageBreak/>
        <w:t xml:space="preserve">media </w:t>
      </w:r>
      <w:r w:rsidR="163944FE">
        <w:t xml:space="preserve">channels </w:t>
      </w:r>
      <w:r>
        <w:t>for</w:t>
      </w:r>
      <w:r w:rsidR="2E0020E3">
        <w:t xml:space="preserve"> the MSME Week</w:t>
      </w:r>
      <w:r>
        <w:t>. Domestically, the event was featured by CCTV Financial Channel,</w:t>
      </w:r>
      <w:r w:rsidR="5F2FA499">
        <w:t xml:space="preserve"> </w:t>
      </w:r>
      <w:r>
        <w:t>show</w:t>
      </w:r>
      <w:r w:rsidR="7F454ACD">
        <w:t>ing</w:t>
      </w:r>
      <w:r>
        <w:t xml:space="preserve"> the high-quality international business environment of </w:t>
      </w:r>
      <w:r w:rsidR="03206267">
        <w:t>CDHT</w:t>
      </w:r>
      <w:r w:rsidR="797784E2">
        <w:t xml:space="preserve"> and the SDG localization practices in Chengdu city</w:t>
      </w:r>
      <w:r w:rsidR="522C62A2">
        <w:t xml:space="preserve">. </w:t>
      </w:r>
      <w:r w:rsidR="411D1671">
        <w:t xml:space="preserve">Specifically, an INSPIRO member company, </w:t>
      </w:r>
      <w:r>
        <w:t xml:space="preserve"> </w:t>
      </w:r>
      <w:proofErr w:type="spellStart"/>
      <w:r>
        <w:t>Aobei</w:t>
      </w:r>
      <w:proofErr w:type="spellEnd"/>
      <w:r>
        <w:t xml:space="preserve"> </w:t>
      </w:r>
      <w:r w:rsidR="1B7B54F4">
        <w:t>Bag</w:t>
      </w:r>
      <w:r>
        <w:t>, a local enterprise</w:t>
      </w:r>
      <w:r w:rsidR="619371A2">
        <w:t xml:space="preserve"> focusing on</w:t>
      </w:r>
      <w:r>
        <w:t xml:space="preserve"> </w:t>
      </w:r>
      <w:r w:rsidR="3F586E88">
        <w:t>environment protection</w:t>
      </w:r>
      <w:r>
        <w:t xml:space="preserve">, was </w:t>
      </w:r>
      <w:r w:rsidR="1403E915">
        <w:t>featured</w:t>
      </w:r>
      <w:r>
        <w:t xml:space="preserve"> </w:t>
      </w:r>
      <w:r w:rsidR="59BE818A">
        <w:t>by</w:t>
      </w:r>
      <w:r w:rsidR="54D2DC91">
        <w:t xml:space="preserve"> </w:t>
      </w:r>
      <w:r>
        <w:t xml:space="preserve">CCTV </w:t>
      </w:r>
      <w:r w:rsidR="4E28D7E5">
        <w:t>report</w:t>
      </w:r>
      <w:r>
        <w:t xml:space="preserve"> as a representative of the sustainable development </w:t>
      </w:r>
      <w:r w:rsidR="463E5467">
        <w:t>in recycling and waste reduction</w:t>
      </w:r>
      <w:r>
        <w:t>. In addition, the main activities of the week were featured by well-known media such as People's Daily,</w:t>
      </w:r>
      <w:r w:rsidR="75BDAD08">
        <w:t xml:space="preserve"> Global Times</w:t>
      </w:r>
      <w:r>
        <w:t xml:space="preserve">, </w:t>
      </w:r>
      <w:proofErr w:type="spellStart"/>
      <w:r>
        <w:t>Guangming</w:t>
      </w:r>
      <w:proofErr w:type="spellEnd"/>
      <w:r>
        <w:t xml:space="preserve"> Daily, Xinhua News Agency, The Paper, International Business Daily, China.com, and Chengdu</w:t>
      </w:r>
      <w:r w:rsidR="1FFF5417">
        <w:t xml:space="preserve"> Release</w:t>
      </w:r>
      <w:r>
        <w:t xml:space="preserve"> on June 27. From June 24 to June 30, a week-long </w:t>
      </w:r>
      <w:r w:rsidR="517197E9">
        <w:t>campaign</w:t>
      </w:r>
      <w:r>
        <w:t xml:space="preserve"> of the</w:t>
      </w:r>
      <w:r w:rsidR="62B76EB8">
        <w:t xml:space="preserve"> UN MSMES</w:t>
      </w:r>
      <w:r w:rsidR="2181125B">
        <w:t xml:space="preserve"> </w:t>
      </w:r>
      <w:r>
        <w:t>Day and S</w:t>
      </w:r>
      <w:r w:rsidR="4618C8FB">
        <w:t>DG</w:t>
      </w:r>
      <w:r>
        <w:t xml:space="preserve">s </w:t>
      </w:r>
      <w:r w:rsidR="73698BBC">
        <w:t xml:space="preserve">banners </w:t>
      </w:r>
      <w:r w:rsidR="47283D55">
        <w:t xml:space="preserve">was </w:t>
      </w:r>
      <w:r w:rsidR="4EA5D0B5">
        <w:t>featured</w:t>
      </w:r>
      <w:r w:rsidR="47283D55">
        <w:t xml:space="preserve"> </w:t>
      </w:r>
      <w:r>
        <w:t xml:space="preserve">on the Tianfu Twin </w:t>
      </w:r>
      <w:r w:rsidR="5F0F6A47">
        <w:t>Towers, which greatly</w:t>
      </w:r>
      <w:r>
        <w:t xml:space="preserve"> </w:t>
      </w:r>
      <w:r w:rsidR="477CBD2F">
        <w:t xml:space="preserve">reached local </w:t>
      </w:r>
      <w:r w:rsidR="137238B7">
        <w:t xml:space="preserve">government, </w:t>
      </w:r>
      <w:r w:rsidR="477CBD2F">
        <w:t>citizens</w:t>
      </w:r>
      <w:r w:rsidR="521690A6">
        <w:t xml:space="preserve">, </w:t>
      </w:r>
      <w:r w:rsidR="7D97C24A">
        <w:t xml:space="preserve">and business owners </w:t>
      </w:r>
      <w:r w:rsidR="477CBD2F">
        <w:t xml:space="preserve">with sustainable ideas and perspectives of MSMEs. </w:t>
      </w:r>
    </w:p>
    <w:p w14:paraId="3FFA6E40" w14:textId="5ED15BA9" w:rsidR="38923B10" w:rsidRDefault="38923B10" w:rsidP="38923B10">
      <w:pPr>
        <w:jc w:val="both"/>
      </w:pPr>
    </w:p>
    <w:p w14:paraId="460BBA15" w14:textId="36C8356D" w:rsidR="4B65FBC5" w:rsidRDefault="0B5F3F00" w:rsidP="53AE9667">
      <w:pPr>
        <w:rPr>
          <w:rFonts w:ascii="Calibri" w:eastAsia="Calibri" w:hAnsi="Calibri" w:cs="Calibri"/>
          <w:b/>
          <w:bCs/>
          <w:color w:val="000000" w:themeColor="text1"/>
        </w:rPr>
      </w:pPr>
      <w:r w:rsidRPr="38923B10">
        <w:rPr>
          <w:rFonts w:ascii="Calibri" w:eastAsia="Calibri" w:hAnsi="Calibri" w:cs="Calibri"/>
          <w:b/>
          <w:bCs/>
          <w:color w:val="000000" w:themeColor="text1"/>
        </w:rPr>
        <w:t xml:space="preserve">Empowering </w:t>
      </w:r>
      <w:r w:rsidR="403F58FA" w:rsidRPr="38923B10">
        <w:rPr>
          <w:rFonts w:ascii="Calibri" w:eastAsia="Calibri" w:hAnsi="Calibri" w:cs="Calibri"/>
          <w:b/>
          <w:bCs/>
          <w:color w:val="000000" w:themeColor="text1"/>
        </w:rPr>
        <w:t>MSMEs</w:t>
      </w:r>
    </w:p>
    <w:p w14:paraId="3F3EA60C" w14:textId="58A521B5" w:rsidR="38923B10" w:rsidRDefault="38923B10" w:rsidP="38923B10">
      <w:pPr>
        <w:rPr>
          <w:rFonts w:ascii="Calibri" w:eastAsia="Calibri" w:hAnsi="Calibri" w:cs="Calibri"/>
          <w:b/>
          <w:bCs/>
          <w:color w:val="000000" w:themeColor="text1"/>
        </w:rPr>
      </w:pPr>
    </w:p>
    <w:p w14:paraId="6B8294B9" w14:textId="3049400B" w:rsidR="4250065D" w:rsidRDefault="4250065D" w:rsidP="38923B10">
      <w:pPr>
        <w:jc w:val="both"/>
      </w:pPr>
      <w:r>
        <w:t>I</w:t>
      </w:r>
      <w:r w:rsidR="77B8221C">
        <w:t>n addition to</w:t>
      </w:r>
      <w:r w:rsidR="3E5E09B8">
        <w:t xml:space="preserve"> pandemic-related challenges, </w:t>
      </w:r>
      <w:r w:rsidR="7DEC18A4">
        <w:t>MSMEs</w:t>
      </w:r>
      <w:r w:rsidR="77B8221C">
        <w:t xml:space="preserve"> are facing </w:t>
      </w:r>
      <w:r w:rsidR="1A32232D">
        <w:t xml:space="preserve">challenges in aligning with </w:t>
      </w:r>
      <w:r w:rsidR="182DED44">
        <w:t xml:space="preserve">the central government’s </w:t>
      </w:r>
      <w:r w:rsidR="3F1309BC">
        <w:t>carbon neutrality goal</w:t>
      </w:r>
      <w:r w:rsidR="64D19540">
        <w:t>s</w:t>
      </w:r>
      <w:r w:rsidR="3F1309BC">
        <w:t xml:space="preserve"> and</w:t>
      </w:r>
      <w:r w:rsidR="4A47EE02">
        <w:t xml:space="preserve"> </w:t>
      </w:r>
      <w:r w:rsidR="7EF8B845">
        <w:t xml:space="preserve">adapting </w:t>
      </w:r>
      <w:r w:rsidR="409AF614">
        <w:t xml:space="preserve">to </w:t>
      </w:r>
      <w:r w:rsidR="3F1309BC">
        <w:t xml:space="preserve">declining </w:t>
      </w:r>
      <w:r w:rsidR="657A0C47">
        <w:t xml:space="preserve">domestic </w:t>
      </w:r>
      <w:r w:rsidR="3F1309BC">
        <w:t>consumption</w:t>
      </w:r>
      <w:r w:rsidR="19A4976A">
        <w:t>.</w:t>
      </w:r>
      <w:r w:rsidR="3F1309BC">
        <w:t xml:space="preserve"> </w:t>
      </w:r>
      <w:r w:rsidR="06C0D5D0">
        <w:t xml:space="preserve">They </w:t>
      </w:r>
      <w:r w:rsidR="3AC5F1CA">
        <w:t xml:space="preserve">require </w:t>
      </w:r>
      <w:r w:rsidR="1044C650">
        <w:t>new</w:t>
      </w:r>
      <w:r w:rsidR="3F1309BC">
        <w:t xml:space="preserve"> perspectives from </w:t>
      </w:r>
      <w:r w:rsidR="2391A813">
        <w:t xml:space="preserve">the </w:t>
      </w:r>
      <w:r w:rsidR="3F1309BC">
        <w:t xml:space="preserve">international market and </w:t>
      </w:r>
      <w:r w:rsidR="0685BD98">
        <w:t>guidance</w:t>
      </w:r>
      <w:r w:rsidR="3F1309BC">
        <w:t xml:space="preserve"> on </w:t>
      </w:r>
      <w:r w:rsidR="46B74714">
        <w:t>low-carbon</w:t>
      </w:r>
      <w:r w:rsidR="537026A7">
        <w:t xml:space="preserve"> </w:t>
      </w:r>
      <w:r w:rsidR="3F1309BC">
        <w:t xml:space="preserve">transformation. </w:t>
      </w:r>
    </w:p>
    <w:p w14:paraId="4D299D73" w14:textId="2FFA61AB" w:rsidR="53AE9667" w:rsidRDefault="53AE9667" w:rsidP="53AE9667">
      <w:pPr>
        <w:jc w:val="both"/>
      </w:pPr>
    </w:p>
    <w:p w14:paraId="6FC6D64B" w14:textId="1DA7D3A3" w:rsidR="53AE9667" w:rsidRDefault="02EDB287" w:rsidP="38923B10">
      <w:pPr>
        <w:jc w:val="both"/>
        <w:rPr>
          <w:rFonts w:ascii="Calibri" w:eastAsia="Calibri" w:hAnsi="Calibri" w:cs="Calibri"/>
          <w:color w:val="000000" w:themeColor="text1"/>
        </w:rPr>
      </w:pPr>
      <w:r>
        <w:t xml:space="preserve">To </w:t>
      </w:r>
      <w:r w:rsidR="5D635759">
        <w:t xml:space="preserve">help address </w:t>
      </w:r>
      <w:r>
        <w:t xml:space="preserve">these </w:t>
      </w:r>
      <w:r w:rsidR="47705CC3">
        <w:t>needs</w:t>
      </w:r>
      <w:r w:rsidR="28DD9848">
        <w:t xml:space="preserve">, </w:t>
      </w:r>
      <w:r w:rsidR="770A9D8D">
        <w:t xml:space="preserve">the project </w:t>
      </w:r>
      <w:r w:rsidR="7A04ED41">
        <w:t>provide</w:t>
      </w:r>
      <w:r w:rsidR="55D7F77B">
        <w:t>d</w:t>
      </w:r>
      <w:r w:rsidR="7A04ED41">
        <w:t xml:space="preserve"> </w:t>
      </w:r>
      <w:r w:rsidR="59E21079">
        <w:t>over</w:t>
      </w:r>
      <w:r w:rsidR="7E7949E6">
        <w:t xml:space="preserve"> 100 MSME</w:t>
      </w:r>
      <w:r w:rsidR="4EEE72C2">
        <w:t xml:space="preserve"> </w:t>
      </w:r>
      <w:r w:rsidR="7E7949E6">
        <w:t xml:space="preserve">representatives </w:t>
      </w:r>
      <w:r w:rsidR="3029178F">
        <w:t xml:space="preserve">with </w:t>
      </w:r>
      <w:r w:rsidR="7E7949E6">
        <w:t>guidance on</w:t>
      </w:r>
      <w:r w:rsidR="5D564E03">
        <w:t xml:space="preserve"> ESG aware</w:t>
      </w:r>
      <w:r w:rsidR="6826BE4E">
        <w:t xml:space="preserve">ness </w:t>
      </w:r>
      <w:r w:rsidR="5D564E03">
        <w:t xml:space="preserve">and UN procurement </w:t>
      </w:r>
      <w:r w:rsidR="61FDFEDC">
        <w:t>knowledge</w:t>
      </w:r>
      <w:r w:rsidR="57B0E9E5">
        <w:t xml:space="preserve"> during</w:t>
      </w:r>
      <w:r w:rsidR="15BFD5A3">
        <w:t xml:space="preserve"> a key capacity-building event at</w:t>
      </w:r>
      <w:r w:rsidR="57B0E9E5">
        <w:t xml:space="preserve"> Re:Think</w:t>
      </w:r>
      <w:r w:rsidR="10CFBEC1">
        <w:t xml:space="preserve"> MSME Week</w:t>
      </w:r>
      <w:r w:rsidR="57B0E9E5">
        <w:t>.</w:t>
      </w:r>
      <w:r w:rsidR="7E7949E6">
        <w:t xml:space="preserve"> 70 </w:t>
      </w:r>
      <w:r w:rsidR="3382FF76">
        <w:t>participants r</w:t>
      </w:r>
      <w:r w:rsidR="7E7949E6">
        <w:t>egister</w:t>
      </w:r>
      <w:r w:rsidR="4A7EF8ED">
        <w:t>ed</w:t>
      </w:r>
      <w:r w:rsidR="7E7949E6">
        <w:t xml:space="preserve"> </w:t>
      </w:r>
      <w:r w:rsidR="13B59498">
        <w:t>in</w:t>
      </w:r>
      <w:r w:rsidR="7E7949E6">
        <w:t xml:space="preserve"> the</w:t>
      </w:r>
      <w:r w:rsidR="64A087F0">
        <w:t xml:space="preserve"> UN procurement</w:t>
      </w:r>
      <w:r w:rsidR="7E7949E6">
        <w:t xml:space="preserve"> system</w:t>
      </w:r>
      <w:r w:rsidR="5B7B0767">
        <w:t>, while 30 local MSMEs in Chengdu learned more efficient ESG practices through discussions with 20 ESG representatives from large companies. These discussions explored curren</w:t>
      </w:r>
      <w:r w:rsidR="6BF458A0">
        <w:t>t rating standards and ways to improve future ratings, while also focusing on using ESG to enhance credibility within the supply chain</w:t>
      </w:r>
      <w:r w:rsidR="7E7949E6">
        <w:t>.</w:t>
      </w:r>
      <w:r w:rsidR="609FAB86">
        <w:t xml:space="preserve"> </w:t>
      </w:r>
    </w:p>
    <w:p w14:paraId="0C894A25" w14:textId="58D18768" w:rsidR="403F58FA" w:rsidRDefault="52FE20DB" w:rsidP="38923B10">
      <w:pPr>
        <w:rPr>
          <w:rFonts w:ascii="Calibri" w:eastAsia="Calibri" w:hAnsi="Calibri" w:cs="Calibri"/>
          <w:color w:val="000000" w:themeColor="text1"/>
        </w:rPr>
      </w:pPr>
      <w:r w:rsidRPr="38923B10">
        <w:rPr>
          <w:rFonts w:ascii="Calibri" w:eastAsia="Calibri" w:hAnsi="Calibri" w:cs="Calibri"/>
          <w:color w:val="000000" w:themeColor="text1"/>
        </w:rPr>
        <w:t>T</w:t>
      </w:r>
      <w:r w:rsidR="3DFE98A7" w:rsidRPr="38923B10">
        <w:rPr>
          <w:rFonts w:ascii="Calibri" w:eastAsia="Calibri" w:hAnsi="Calibri" w:cs="Calibri"/>
          <w:color w:val="000000" w:themeColor="text1"/>
        </w:rPr>
        <w:t>he INSPIRO Young Entrepreneurs Network for SDGs,</w:t>
      </w:r>
      <w:r w:rsidR="2E6759C7" w:rsidRPr="38923B10">
        <w:rPr>
          <w:rFonts w:ascii="Calibri" w:eastAsia="Calibri" w:hAnsi="Calibri" w:cs="Calibri"/>
          <w:color w:val="000000" w:themeColor="text1"/>
        </w:rPr>
        <w:t xml:space="preserve"> </w:t>
      </w:r>
      <w:r w:rsidR="0577A074" w:rsidRPr="38923B10">
        <w:rPr>
          <w:rFonts w:ascii="Calibri" w:eastAsia="Calibri" w:hAnsi="Calibri" w:cs="Calibri"/>
          <w:color w:val="000000" w:themeColor="text1"/>
        </w:rPr>
        <w:t xml:space="preserve">established in </w:t>
      </w:r>
      <w:r w:rsidR="2E6759C7" w:rsidRPr="38923B10">
        <w:rPr>
          <w:rFonts w:ascii="Calibri" w:eastAsia="Calibri" w:hAnsi="Calibri" w:cs="Calibri"/>
          <w:color w:val="000000" w:themeColor="text1"/>
        </w:rPr>
        <w:t>2021, ha</w:t>
      </w:r>
      <w:r w:rsidR="770D5BA7" w:rsidRPr="38923B10">
        <w:rPr>
          <w:rFonts w:ascii="Calibri" w:eastAsia="Calibri" w:hAnsi="Calibri" w:cs="Calibri"/>
          <w:color w:val="000000" w:themeColor="text1"/>
        </w:rPr>
        <w:t>s support collaboration among global startups, focusing on tech-driven solutions for the SDGs and identifying international business partnership opportunities</w:t>
      </w:r>
      <w:r w:rsidR="3DFE98A7" w:rsidRPr="38923B10">
        <w:rPr>
          <w:rFonts w:ascii="Calibri" w:eastAsia="Calibri" w:hAnsi="Calibri" w:cs="Calibri"/>
          <w:color w:val="000000" w:themeColor="text1"/>
        </w:rPr>
        <w:t xml:space="preserve"> </w:t>
      </w:r>
      <w:r w:rsidR="38411713" w:rsidRPr="38923B10">
        <w:rPr>
          <w:rFonts w:ascii="Calibri" w:eastAsia="Calibri" w:hAnsi="Calibri" w:cs="Calibri"/>
          <w:color w:val="000000" w:themeColor="text1"/>
        </w:rPr>
        <w:t>with</w:t>
      </w:r>
      <w:r w:rsidR="3DFE98A7" w:rsidRPr="38923B10">
        <w:rPr>
          <w:rFonts w:ascii="Calibri" w:eastAsia="Calibri" w:hAnsi="Calibri" w:cs="Calibri"/>
          <w:color w:val="000000" w:themeColor="text1"/>
        </w:rPr>
        <w:t xml:space="preserve"> the common goal of advancing the SDGs.</w:t>
      </w:r>
      <w:r w:rsidR="7B43C4C2" w:rsidRPr="38923B10">
        <w:rPr>
          <w:rFonts w:ascii="Calibri" w:eastAsia="Calibri" w:hAnsi="Calibri" w:cs="Calibri"/>
          <w:color w:val="000000" w:themeColor="text1"/>
        </w:rPr>
        <w:t xml:space="preserve"> </w:t>
      </w:r>
    </w:p>
    <w:p w14:paraId="33E14508" w14:textId="169A0204" w:rsidR="53AE9667" w:rsidRDefault="53AE9667" w:rsidP="38923B10">
      <w:pPr>
        <w:rPr>
          <w:rFonts w:ascii="Calibri" w:eastAsia="Calibri" w:hAnsi="Calibri" w:cs="Calibri"/>
          <w:color w:val="000000" w:themeColor="text1"/>
        </w:rPr>
      </w:pPr>
    </w:p>
    <w:p w14:paraId="4F0B3229" w14:textId="306E5C86" w:rsidR="595BB2A7" w:rsidRDefault="41C5D8FF" w:rsidP="38923B10">
      <w:pPr>
        <w:jc w:val="both"/>
        <w:rPr>
          <w:rFonts w:ascii="Calibri" w:eastAsia="Calibri" w:hAnsi="Calibri" w:cs="Calibri"/>
          <w:color w:val="000000" w:themeColor="text1"/>
        </w:rPr>
      </w:pPr>
      <w:r w:rsidRPr="38923B10">
        <w:rPr>
          <w:rFonts w:ascii="Calibri" w:eastAsia="Calibri" w:hAnsi="Calibri" w:cs="Calibri"/>
          <w:color w:val="000000" w:themeColor="text1"/>
        </w:rPr>
        <w:t xml:space="preserve">In 2024, </w:t>
      </w:r>
      <w:r w:rsidR="25C1A0A7" w:rsidRPr="38923B10">
        <w:rPr>
          <w:rFonts w:ascii="Calibri" w:eastAsia="Calibri" w:hAnsi="Calibri" w:cs="Calibri"/>
          <w:color w:val="000000" w:themeColor="text1"/>
        </w:rPr>
        <w:t xml:space="preserve">the </w:t>
      </w:r>
      <w:r w:rsidRPr="38923B10">
        <w:rPr>
          <w:rFonts w:ascii="Calibri" w:eastAsia="Calibri" w:hAnsi="Calibri" w:cs="Calibri"/>
          <w:color w:val="000000" w:themeColor="text1"/>
        </w:rPr>
        <w:t xml:space="preserve">INSPIRO Network </w:t>
      </w:r>
      <w:r w:rsidR="5BC33960" w:rsidRPr="38923B10">
        <w:rPr>
          <w:rFonts w:ascii="Calibri" w:eastAsia="Calibri" w:hAnsi="Calibri" w:cs="Calibri"/>
          <w:color w:val="000000" w:themeColor="text1"/>
        </w:rPr>
        <w:t xml:space="preserve">organized </w:t>
      </w:r>
      <w:r w:rsidR="7D1C4F27" w:rsidRPr="38923B10">
        <w:rPr>
          <w:rFonts w:ascii="Calibri" w:eastAsia="Calibri" w:hAnsi="Calibri" w:cs="Calibri"/>
          <w:color w:val="000000" w:themeColor="text1"/>
        </w:rPr>
        <w:t>2</w:t>
      </w:r>
      <w:r w:rsidRPr="38923B10">
        <w:rPr>
          <w:rFonts w:ascii="Calibri" w:eastAsia="Calibri" w:hAnsi="Calibri" w:cs="Calibri"/>
          <w:color w:val="000000" w:themeColor="text1"/>
        </w:rPr>
        <w:t xml:space="preserve"> public events and </w:t>
      </w:r>
      <w:r w:rsidR="5B5A7EB3" w:rsidRPr="38923B10">
        <w:rPr>
          <w:rFonts w:ascii="Calibri" w:eastAsia="Calibri" w:hAnsi="Calibri" w:cs="Calibri"/>
          <w:color w:val="000000" w:themeColor="text1"/>
        </w:rPr>
        <w:t>3</w:t>
      </w:r>
      <w:r w:rsidRPr="38923B10">
        <w:rPr>
          <w:rFonts w:ascii="Calibri" w:eastAsia="Calibri" w:hAnsi="Calibri" w:cs="Calibri"/>
          <w:color w:val="000000" w:themeColor="text1"/>
        </w:rPr>
        <w:t xml:space="preserve"> internal </w:t>
      </w:r>
      <w:r w:rsidR="0F672F97" w:rsidRPr="38923B10">
        <w:rPr>
          <w:rFonts w:ascii="Calibri" w:eastAsia="Calibri" w:hAnsi="Calibri" w:cs="Calibri"/>
          <w:color w:val="000000" w:themeColor="text1"/>
        </w:rPr>
        <w:t>ones</w:t>
      </w:r>
      <w:r w:rsidR="4382C158" w:rsidRPr="38923B10">
        <w:rPr>
          <w:rFonts w:ascii="Calibri" w:eastAsia="Calibri" w:hAnsi="Calibri" w:cs="Calibri"/>
          <w:color w:val="000000" w:themeColor="text1"/>
        </w:rPr>
        <w:t xml:space="preserve">, reaching </w:t>
      </w:r>
      <w:r w:rsidR="66114736" w:rsidRPr="38923B10">
        <w:rPr>
          <w:rFonts w:ascii="Calibri" w:eastAsia="Calibri" w:hAnsi="Calibri" w:cs="Calibri"/>
          <w:color w:val="000000" w:themeColor="text1"/>
        </w:rPr>
        <w:t>over</w:t>
      </w:r>
      <w:r w:rsidR="4382C158" w:rsidRPr="38923B10">
        <w:rPr>
          <w:rFonts w:ascii="Calibri" w:eastAsia="Calibri" w:hAnsi="Calibri" w:cs="Calibri"/>
          <w:color w:val="000000" w:themeColor="text1"/>
        </w:rPr>
        <w:t xml:space="preserve"> 200 local and international start</w:t>
      </w:r>
      <w:r w:rsidR="70B2E8C0" w:rsidRPr="38923B10">
        <w:rPr>
          <w:rFonts w:ascii="Calibri" w:eastAsia="Calibri" w:hAnsi="Calibri" w:cs="Calibri"/>
          <w:color w:val="000000" w:themeColor="text1"/>
        </w:rPr>
        <w:t>ups and at</w:t>
      </w:r>
      <w:r w:rsidR="3BD320AF" w:rsidRPr="38923B10">
        <w:rPr>
          <w:rFonts w:ascii="Calibri" w:eastAsia="Calibri" w:hAnsi="Calibri" w:cs="Calibri"/>
          <w:color w:val="000000" w:themeColor="text1"/>
        </w:rPr>
        <w:t>t</w:t>
      </w:r>
      <w:r w:rsidR="70B2E8C0" w:rsidRPr="38923B10">
        <w:rPr>
          <w:rFonts w:ascii="Calibri" w:eastAsia="Calibri" w:hAnsi="Calibri" w:cs="Calibri"/>
          <w:color w:val="000000" w:themeColor="text1"/>
        </w:rPr>
        <w:t>racting more than 20 new INSPIRO members</w:t>
      </w:r>
      <w:r w:rsidR="04BE54B1" w:rsidRPr="38923B10">
        <w:rPr>
          <w:rFonts w:ascii="Calibri" w:eastAsia="Calibri" w:hAnsi="Calibri" w:cs="Calibri"/>
          <w:color w:val="000000" w:themeColor="text1"/>
        </w:rPr>
        <w:t>.</w:t>
      </w:r>
      <w:r w:rsidRPr="38923B10">
        <w:rPr>
          <w:rFonts w:ascii="Calibri" w:eastAsia="Calibri" w:hAnsi="Calibri" w:cs="Calibri"/>
          <w:color w:val="000000" w:themeColor="text1"/>
        </w:rPr>
        <w:t xml:space="preserve"> </w:t>
      </w:r>
      <w:r w:rsidR="1F06D209" w:rsidRPr="38923B10">
        <w:rPr>
          <w:rFonts w:ascii="Calibri" w:eastAsia="Calibri" w:hAnsi="Calibri" w:cs="Calibri"/>
          <w:color w:val="000000" w:themeColor="text1"/>
        </w:rPr>
        <w:t xml:space="preserve"> Considering the increasing</w:t>
      </w:r>
      <w:r w:rsidR="747E5272" w:rsidRPr="38923B10">
        <w:rPr>
          <w:rFonts w:ascii="Calibri" w:eastAsia="Calibri" w:hAnsi="Calibri" w:cs="Calibri"/>
          <w:color w:val="000000" w:themeColor="text1"/>
        </w:rPr>
        <w:t xml:space="preserve"> market</w:t>
      </w:r>
      <w:r w:rsidR="0E6A0992" w:rsidRPr="38923B10">
        <w:rPr>
          <w:rFonts w:ascii="Calibri" w:eastAsia="Calibri" w:hAnsi="Calibri" w:cs="Calibri"/>
          <w:color w:val="000000" w:themeColor="text1"/>
        </w:rPr>
        <w:t xml:space="preserve"> expansion </w:t>
      </w:r>
      <w:r w:rsidR="710438BD" w:rsidRPr="38923B10">
        <w:rPr>
          <w:rFonts w:ascii="Calibri" w:eastAsia="Calibri" w:hAnsi="Calibri" w:cs="Calibri"/>
          <w:color w:val="000000" w:themeColor="text1"/>
        </w:rPr>
        <w:t>pressure of MSMEs, the public events of INSPIRO this year were designed to link more potential co</w:t>
      </w:r>
      <w:r w:rsidR="0971A5D2" w:rsidRPr="38923B10">
        <w:rPr>
          <w:rFonts w:ascii="Calibri" w:eastAsia="Calibri" w:hAnsi="Calibri" w:cs="Calibri"/>
          <w:color w:val="000000" w:themeColor="text1"/>
        </w:rPr>
        <w:t xml:space="preserve">llaboration among MSMEs themselves and with big </w:t>
      </w:r>
      <w:r w:rsidR="061644ED" w:rsidRPr="38923B10">
        <w:rPr>
          <w:rFonts w:ascii="Calibri" w:eastAsia="Calibri" w:hAnsi="Calibri" w:cs="Calibri"/>
          <w:color w:val="000000" w:themeColor="text1"/>
        </w:rPr>
        <w:t>companies</w:t>
      </w:r>
      <w:r w:rsidR="0971A5D2" w:rsidRPr="38923B10">
        <w:rPr>
          <w:rFonts w:ascii="Calibri" w:eastAsia="Calibri" w:hAnsi="Calibri" w:cs="Calibri"/>
          <w:color w:val="000000" w:themeColor="text1"/>
        </w:rPr>
        <w:t xml:space="preserve"> domestically and internationally. </w:t>
      </w:r>
      <w:r w:rsidR="3E47A760" w:rsidRPr="38923B10">
        <w:rPr>
          <w:rFonts w:ascii="Calibri" w:eastAsia="Calibri" w:hAnsi="Calibri" w:cs="Calibri"/>
          <w:color w:val="000000" w:themeColor="text1"/>
        </w:rPr>
        <w:t xml:space="preserve">For internal </w:t>
      </w:r>
      <w:r w:rsidR="26A3DF04" w:rsidRPr="38923B10">
        <w:rPr>
          <w:rFonts w:ascii="Calibri" w:eastAsia="Calibri" w:hAnsi="Calibri" w:cs="Calibri"/>
          <w:color w:val="000000" w:themeColor="text1"/>
        </w:rPr>
        <w:t>events</w:t>
      </w:r>
      <w:r w:rsidR="3E47A760" w:rsidRPr="38923B10">
        <w:rPr>
          <w:rFonts w:ascii="Calibri" w:eastAsia="Calibri" w:hAnsi="Calibri" w:cs="Calibri"/>
          <w:color w:val="000000" w:themeColor="text1"/>
        </w:rPr>
        <w:t>, the core members of INSPIRO</w:t>
      </w:r>
      <w:r w:rsidR="5B8D4EE1" w:rsidRPr="38923B10">
        <w:rPr>
          <w:rFonts w:ascii="Calibri" w:eastAsia="Calibri" w:hAnsi="Calibri" w:cs="Calibri"/>
          <w:color w:val="000000" w:themeColor="text1"/>
        </w:rPr>
        <w:t xml:space="preserve"> took t</w:t>
      </w:r>
      <w:r w:rsidR="41ACEE6C" w:rsidRPr="38923B10">
        <w:rPr>
          <w:rFonts w:ascii="Calibri" w:eastAsia="Calibri" w:hAnsi="Calibri" w:cs="Calibri"/>
          <w:color w:val="000000" w:themeColor="text1"/>
        </w:rPr>
        <w:t>he initiative to design and organize sharing activities, cov</w:t>
      </w:r>
      <w:r w:rsidR="061F0DA3" w:rsidRPr="38923B10">
        <w:rPr>
          <w:rFonts w:ascii="Calibri" w:eastAsia="Calibri" w:hAnsi="Calibri" w:cs="Calibri"/>
          <w:color w:val="000000" w:themeColor="text1"/>
        </w:rPr>
        <w:t>ering topics like entrepreneurship, AI, and carbon neutrality</w:t>
      </w:r>
      <w:r w:rsidR="0BB4F4FA" w:rsidRPr="38923B10">
        <w:rPr>
          <w:rFonts w:ascii="Calibri" w:eastAsia="Calibri" w:hAnsi="Calibri" w:cs="Calibri"/>
          <w:color w:val="000000" w:themeColor="text1"/>
        </w:rPr>
        <w:t>, which greatly</w:t>
      </w:r>
      <w:r w:rsidR="6D685CA8" w:rsidRPr="38923B10">
        <w:rPr>
          <w:rFonts w:ascii="Calibri" w:eastAsia="Calibri" w:hAnsi="Calibri" w:cs="Calibri"/>
          <w:color w:val="000000" w:themeColor="text1"/>
        </w:rPr>
        <w:t xml:space="preserve"> enriched the </w:t>
      </w:r>
      <w:r w:rsidR="2D0FFAE3" w:rsidRPr="38923B10">
        <w:rPr>
          <w:rFonts w:ascii="Calibri" w:eastAsia="Calibri" w:hAnsi="Calibri" w:cs="Calibri"/>
          <w:color w:val="000000" w:themeColor="text1"/>
        </w:rPr>
        <w:t>content</w:t>
      </w:r>
      <w:r w:rsidR="6D685CA8" w:rsidRPr="38923B10">
        <w:rPr>
          <w:rFonts w:ascii="Calibri" w:eastAsia="Calibri" w:hAnsi="Calibri" w:cs="Calibri"/>
          <w:color w:val="000000" w:themeColor="text1"/>
        </w:rPr>
        <w:t xml:space="preserve"> of the community</w:t>
      </w:r>
      <w:r w:rsidR="5E16D665" w:rsidRPr="38923B10">
        <w:rPr>
          <w:rFonts w:ascii="Calibri" w:eastAsia="Calibri" w:hAnsi="Calibri" w:cs="Calibri"/>
          <w:color w:val="000000" w:themeColor="text1"/>
        </w:rPr>
        <w:t xml:space="preserve"> and </w:t>
      </w:r>
      <w:r w:rsidR="7A5F6C32" w:rsidRPr="38923B10">
        <w:rPr>
          <w:rFonts w:ascii="Calibri" w:eastAsia="Calibri" w:hAnsi="Calibri" w:cs="Calibri"/>
          <w:color w:val="000000" w:themeColor="text1"/>
        </w:rPr>
        <w:t xml:space="preserve">generating </w:t>
      </w:r>
      <w:r w:rsidR="5E16D665" w:rsidRPr="38923B10">
        <w:rPr>
          <w:rFonts w:ascii="Calibri" w:eastAsia="Calibri" w:hAnsi="Calibri" w:cs="Calibri"/>
          <w:color w:val="000000" w:themeColor="text1"/>
        </w:rPr>
        <w:t xml:space="preserve">fresh </w:t>
      </w:r>
      <w:r w:rsidR="7A72CBF8" w:rsidRPr="38923B10">
        <w:rPr>
          <w:rFonts w:ascii="Calibri" w:eastAsia="Calibri" w:hAnsi="Calibri" w:cs="Calibri"/>
          <w:color w:val="000000" w:themeColor="text1"/>
        </w:rPr>
        <w:t>ideas</w:t>
      </w:r>
      <w:r w:rsidR="6D685CA8" w:rsidRPr="38923B10">
        <w:rPr>
          <w:rFonts w:ascii="Calibri" w:eastAsia="Calibri" w:hAnsi="Calibri" w:cs="Calibri"/>
          <w:color w:val="000000" w:themeColor="text1"/>
        </w:rPr>
        <w:t xml:space="preserve">. </w:t>
      </w:r>
    </w:p>
    <w:p w14:paraId="49569D29" w14:textId="3E392B2A" w:rsidR="595BB2A7" w:rsidRDefault="595BB2A7" w:rsidP="3FF06D3C">
      <w:pPr>
        <w:jc w:val="both"/>
        <w:rPr>
          <w:rFonts w:ascii="Calibri" w:eastAsia="Calibri" w:hAnsi="Calibri" w:cs="Calibri"/>
          <w:color w:val="000000" w:themeColor="text1"/>
        </w:rPr>
      </w:pPr>
    </w:p>
    <w:p w14:paraId="375BB28D" w14:textId="369448CD" w:rsidR="595BB2A7" w:rsidRDefault="4E96B272" w:rsidP="3FF06D3C">
      <w:pPr>
        <w:jc w:val="both"/>
        <w:rPr>
          <w:rFonts w:ascii="Calibri" w:eastAsia="Calibri" w:hAnsi="Calibri" w:cs="Calibri"/>
          <w:color w:val="000000" w:themeColor="text1"/>
        </w:rPr>
      </w:pPr>
      <w:proofErr w:type="gramStart"/>
      <w:r w:rsidRPr="38923B10">
        <w:rPr>
          <w:rFonts w:ascii="Calibri" w:eastAsia="Calibri" w:hAnsi="Calibri" w:cs="Calibri"/>
          <w:color w:val="000000" w:themeColor="text1"/>
        </w:rPr>
        <w:t>In particular, d</w:t>
      </w:r>
      <w:r w:rsidR="22EF06FC" w:rsidRPr="38923B10">
        <w:rPr>
          <w:rFonts w:ascii="Calibri" w:eastAsia="Calibri" w:hAnsi="Calibri" w:cs="Calibri"/>
          <w:color w:val="000000" w:themeColor="text1"/>
        </w:rPr>
        <w:t>uring</w:t>
      </w:r>
      <w:proofErr w:type="gramEnd"/>
      <w:r w:rsidR="22EF06FC" w:rsidRPr="38923B10">
        <w:rPr>
          <w:rFonts w:ascii="Calibri" w:eastAsia="Calibri" w:hAnsi="Calibri" w:cs="Calibri"/>
          <w:color w:val="000000" w:themeColor="text1"/>
        </w:rPr>
        <w:t xml:space="preserve"> Re:Think MSME Week</w:t>
      </w:r>
      <w:r w:rsidR="784D6895" w:rsidRPr="38923B10">
        <w:rPr>
          <w:rFonts w:ascii="Calibri" w:eastAsia="Calibri" w:hAnsi="Calibri" w:cs="Calibri"/>
          <w:color w:val="000000" w:themeColor="text1"/>
        </w:rPr>
        <w:t xml:space="preserve"> in June</w:t>
      </w:r>
      <w:r w:rsidR="22EF06FC" w:rsidRPr="38923B10">
        <w:rPr>
          <w:rFonts w:ascii="Calibri" w:eastAsia="Calibri" w:hAnsi="Calibri" w:cs="Calibri"/>
          <w:color w:val="000000" w:themeColor="text1"/>
        </w:rPr>
        <w:t xml:space="preserve">, </w:t>
      </w:r>
      <w:r w:rsidR="22EF06FC">
        <w:t>120 participants including INSPIRO members and local MSMEs were brought together for knowledge-sharing and exchange</w:t>
      </w:r>
      <w:r w:rsidR="22EF06FC" w:rsidRPr="38923B10">
        <w:rPr>
          <w:b/>
          <w:bCs/>
        </w:rPr>
        <w:t xml:space="preserve"> </w:t>
      </w:r>
      <w:r w:rsidR="22EF06FC">
        <w:t xml:space="preserve">at the INSPIRO MSME Sustainable Development Innovation Summit. </w:t>
      </w:r>
      <w:r w:rsidR="38E872B9">
        <w:t>Here, they exchanged knowledge and</w:t>
      </w:r>
      <w:r w:rsidR="22EF06FC">
        <w:t xml:space="preserve"> connected MSMEs with local government departments, investors, and potential buyers for more cooperation.</w:t>
      </w:r>
      <w:r w:rsidR="08644115">
        <w:t xml:space="preserve"> </w:t>
      </w:r>
    </w:p>
    <w:p w14:paraId="41BF0A6D" w14:textId="160666B9" w:rsidR="595BB2A7" w:rsidRDefault="595BB2A7" w:rsidP="3FF06D3C">
      <w:pPr>
        <w:jc w:val="both"/>
        <w:rPr>
          <w:rFonts w:ascii="Calibri" w:eastAsia="Calibri" w:hAnsi="Calibri" w:cs="Calibri"/>
          <w:color w:val="000000" w:themeColor="text1"/>
        </w:rPr>
      </w:pPr>
    </w:p>
    <w:p w14:paraId="619D7B0D" w14:textId="3CAB523D" w:rsidR="53AE9667" w:rsidRDefault="08644115" w:rsidP="38923B10">
      <w:pPr>
        <w:jc w:val="both"/>
        <w:rPr>
          <w:rFonts w:ascii="Calibri" w:eastAsia="Calibri" w:hAnsi="Calibri" w:cs="Calibri"/>
          <w:color w:val="000000" w:themeColor="text1"/>
        </w:rPr>
      </w:pPr>
      <w:r w:rsidRPr="38923B10">
        <w:rPr>
          <w:rFonts w:ascii="Calibri" w:eastAsia="Calibri" w:hAnsi="Calibri" w:cs="Calibri"/>
          <w:color w:val="000000" w:themeColor="text1"/>
        </w:rPr>
        <w:lastRenderedPageBreak/>
        <w:t xml:space="preserve">In addition, </w:t>
      </w:r>
      <w:proofErr w:type="gramStart"/>
      <w:r w:rsidRPr="38923B10">
        <w:rPr>
          <w:rFonts w:ascii="Calibri" w:eastAsia="Calibri" w:hAnsi="Calibri" w:cs="Calibri"/>
          <w:color w:val="000000" w:themeColor="text1"/>
        </w:rPr>
        <w:t>in order to</w:t>
      </w:r>
      <w:proofErr w:type="gramEnd"/>
      <w:r w:rsidRPr="38923B10">
        <w:rPr>
          <w:rFonts w:ascii="Calibri" w:eastAsia="Calibri" w:hAnsi="Calibri" w:cs="Calibri"/>
          <w:color w:val="000000" w:themeColor="text1"/>
        </w:rPr>
        <w:t xml:space="preserve"> bring international start-up perspectives and potential collaboration opportunities to local MSMEs, INSPIRO Young Entrepreneurs Exchange Day </w:t>
      </w:r>
      <w:r w:rsidR="7A888AF0" w:rsidRPr="38923B10">
        <w:rPr>
          <w:rFonts w:ascii="Calibri" w:eastAsia="Calibri" w:hAnsi="Calibri" w:cs="Calibri"/>
          <w:color w:val="000000" w:themeColor="text1"/>
        </w:rPr>
        <w:t xml:space="preserve">in September </w:t>
      </w:r>
      <w:r w:rsidRPr="38923B10">
        <w:rPr>
          <w:rFonts w:ascii="Calibri" w:eastAsia="Calibri" w:hAnsi="Calibri" w:cs="Calibri"/>
          <w:color w:val="000000" w:themeColor="text1"/>
        </w:rPr>
        <w:t>brought together young entrepreneurs, government representatives, incubators, and experts in business sustainable development from Finland and China to share knowledge and experiences. Discussions focused on how to make use of existing resource to improve the sustainable development capacity of start-ups, as well as encouraging women to become drivers of SDG</w:t>
      </w:r>
      <w:r w:rsidR="56C57FF6" w:rsidRPr="38923B10">
        <w:rPr>
          <w:rFonts w:ascii="Calibri" w:eastAsia="Calibri" w:hAnsi="Calibri" w:cs="Calibri"/>
          <w:color w:val="000000" w:themeColor="text1"/>
        </w:rPr>
        <w:t>s</w:t>
      </w:r>
      <w:r w:rsidRPr="38923B10">
        <w:rPr>
          <w:rFonts w:ascii="Calibri" w:eastAsia="Calibri" w:hAnsi="Calibri" w:cs="Calibri"/>
          <w:color w:val="000000" w:themeColor="text1"/>
        </w:rPr>
        <w:t>.</w:t>
      </w:r>
    </w:p>
    <w:p w14:paraId="1686B584" w14:textId="61005090" w:rsidR="595BB2A7" w:rsidRDefault="595BB2A7" w:rsidP="53AE9667">
      <w:pPr>
        <w:jc w:val="both"/>
        <w:rPr>
          <w:rFonts w:ascii="Calibri" w:eastAsia="Calibri" w:hAnsi="Calibri" w:cs="Calibri"/>
          <w:strike/>
          <w:color w:val="000000" w:themeColor="text1"/>
        </w:rPr>
      </w:pPr>
      <w:r w:rsidRPr="38923B10">
        <w:rPr>
          <w:rFonts w:ascii="Calibri" w:eastAsia="Calibri" w:hAnsi="Calibri" w:cs="Calibri"/>
          <w:strike/>
          <w:color w:val="000000" w:themeColor="text1"/>
        </w:rPr>
        <w:t xml:space="preserve">The </w:t>
      </w:r>
      <w:r w:rsidR="6BA6F9CE" w:rsidRPr="38923B10">
        <w:rPr>
          <w:rFonts w:ascii="Calibri" w:eastAsia="Calibri" w:hAnsi="Calibri" w:cs="Calibri"/>
          <w:strike/>
          <w:color w:val="000000" w:themeColor="text1"/>
        </w:rPr>
        <w:t xml:space="preserve">“MSME </w:t>
      </w:r>
      <w:r w:rsidR="7AF94C5D" w:rsidRPr="38923B10">
        <w:rPr>
          <w:rFonts w:ascii="Calibri" w:eastAsia="Calibri" w:hAnsi="Calibri" w:cs="Calibri"/>
          <w:strike/>
          <w:color w:val="000000" w:themeColor="text1"/>
        </w:rPr>
        <w:t xml:space="preserve">Innovation </w:t>
      </w:r>
      <w:r w:rsidR="6BA6F9CE" w:rsidRPr="38923B10">
        <w:rPr>
          <w:rFonts w:ascii="Calibri" w:eastAsia="Calibri" w:hAnsi="Calibri" w:cs="Calibri"/>
          <w:strike/>
          <w:color w:val="000000" w:themeColor="text1"/>
        </w:rPr>
        <w:t xml:space="preserve">Matchmaking </w:t>
      </w:r>
      <w:r w:rsidR="60117DF5" w:rsidRPr="38923B10">
        <w:rPr>
          <w:rFonts w:ascii="Calibri" w:eastAsia="Calibri" w:hAnsi="Calibri" w:cs="Calibri"/>
          <w:strike/>
          <w:color w:val="000000" w:themeColor="text1"/>
        </w:rPr>
        <w:t>Summit”</w:t>
      </w:r>
      <w:r w:rsidR="5D108E29" w:rsidRPr="38923B10">
        <w:rPr>
          <w:rFonts w:ascii="Calibri" w:eastAsia="Calibri" w:hAnsi="Calibri" w:cs="Calibri"/>
          <w:strike/>
          <w:color w:val="000000" w:themeColor="text1"/>
        </w:rPr>
        <w:t xml:space="preserve"> </w:t>
      </w:r>
      <w:r w:rsidR="4137F7A2" w:rsidRPr="38923B10">
        <w:rPr>
          <w:rFonts w:ascii="Calibri" w:eastAsia="Calibri" w:hAnsi="Calibri" w:cs="Calibri"/>
          <w:strike/>
          <w:color w:val="000000" w:themeColor="text1"/>
        </w:rPr>
        <w:t xml:space="preserve">also held during Re:Think </w:t>
      </w:r>
      <w:r w:rsidR="4F8FAB21" w:rsidRPr="38923B10">
        <w:rPr>
          <w:rFonts w:ascii="Calibri" w:eastAsia="Calibri" w:hAnsi="Calibri" w:cs="Calibri"/>
          <w:strike/>
          <w:color w:val="000000" w:themeColor="text1"/>
        </w:rPr>
        <w:t>provid</w:t>
      </w:r>
      <w:r w:rsidR="0F3ED305" w:rsidRPr="38923B10">
        <w:rPr>
          <w:rFonts w:ascii="Calibri" w:eastAsia="Calibri" w:hAnsi="Calibri" w:cs="Calibri"/>
          <w:strike/>
          <w:color w:val="000000" w:themeColor="text1"/>
        </w:rPr>
        <w:t>ed</w:t>
      </w:r>
      <w:r w:rsidR="2311D992" w:rsidRPr="38923B10">
        <w:rPr>
          <w:rFonts w:ascii="Calibri" w:eastAsia="Calibri" w:hAnsi="Calibri" w:cs="Calibri"/>
          <w:strike/>
          <w:color w:val="000000" w:themeColor="text1"/>
        </w:rPr>
        <w:t xml:space="preserve"> </w:t>
      </w:r>
      <w:r w:rsidR="4F8FAB21" w:rsidRPr="38923B10">
        <w:rPr>
          <w:rFonts w:ascii="Calibri" w:eastAsia="Calibri" w:hAnsi="Calibri" w:cs="Calibri"/>
          <w:strike/>
          <w:color w:val="000000" w:themeColor="text1"/>
        </w:rPr>
        <w:t>enterprises and young entrepreneurs with</w:t>
      </w:r>
      <w:r w:rsidR="0D44BDBC" w:rsidRPr="38923B10">
        <w:rPr>
          <w:rFonts w:ascii="Calibri" w:eastAsia="Calibri" w:hAnsi="Calibri" w:cs="Calibri"/>
          <w:strike/>
          <w:color w:val="000000" w:themeColor="text1"/>
        </w:rPr>
        <w:t xml:space="preserve"> a platform to exchange ideas</w:t>
      </w:r>
      <w:r w:rsidR="7639B3F2" w:rsidRPr="38923B10">
        <w:rPr>
          <w:rFonts w:ascii="Calibri" w:eastAsia="Calibri" w:hAnsi="Calibri" w:cs="Calibri"/>
          <w:strike/>
          <w:color w:val="000000" w:themeColor="text1"/>
        </w:rPr>
        <w:t>, showcas</w:t>
      </w:r>
      <w:r w:rsidR="00970ECF" w:rsidRPr="38923B10">
        <w:rPr>
          <w:rFonts w:ascii="Calibri" w:eastAsia="Calibri" w:hAnsi="Calibri" w:cs="Calibri"/>
          <w:strike/>
          <w:color w:val="000000" w:themeColor="text1"/>
        </w:rPr>
        <w:t>ing</w:t>
      </w:r>
      <w:r w:rsidR="7639B3F2" w:rsidRPr="38923B10">
        <w:rPr>
          <w:rFonts w:ascii="Calibri" w:eastAsia="Calibri" w:hAnsi="Calibri" w:cs="Calibri"/>
          <w:strike/>
          <w:color w:val="000000" w:themeColor="text1"/>
        </w:rPr>
        <w:t xml:space="preserve"> </w:t>
      </w:r>
      <w:r w:rsidR="45AE3937" w:rsidRPr="38923B10">
        <w:rPr>
          <w:rFonts w:ascii="Calibri" w:eastAsia="Calibri" w:hAnsi="Calibri" w:cs="Calibri"/>
          <w:strike/>
          <w:color w:val="000000" w:themeColor="text1"/>
        </w:rPr>
        <w:t>their achievements in sustainable development</w:t>
      </w:r>
      <w:r w:rsidR="7639B3F2" w:rsidRPr="38923B10">
        <w:rPr>
          <w:rFonts w:ascii="Calibri" w:eastAsia="Calibri" w:hAnsi="Calibri" w:cs="Calibri"/>
          <w:strike/>
          <w:color w:val="000000" w:themeColor="text1"/>
        </w:rPr>
        <w:t xml:space="preserve"> and connecting </w:t>
      </w:r>
      <w:r w:rsidR="3763BBA0" w:rsidRPr="38923B10">
        <w:rPr>
          <w:rFonts w:ascii="Calibri" w:eastAsia="Calibri" w:hAnsi="Calibri" w:cs="Calibri"/>
          <w:strike/>
          <w:color w:val="000000" w:themeColor="text1"/>
        </w:rPr>
        <w:t xml:space="preserve">them </w:t>
      </w:r>
      <w:r w:rsidR="7639B3F2" w:rsidRPr="38923B10">
        <w:rPr>
          <w:rFonts w:ascii="Calibri" w:eastAsia="Calibri" w:hAnsi="Calibri" w:cs="Calibri"/>
          <w:strike/>
          <w:color w:val="000000" w:themeColor="text1"/>
        </w:rPr>
        <w:t>to both marke</w:t>
      </w:r>
      <w:r w:rsidR="400E55B2" w:rsidRPr="38923B10">
        <w:rPr>
          <w:rFonts w:ascii="Calibri" w:eastAsia="Calibri" w:hAnsi="Calibri" w:cs="Calibri"/>
          <w:strike/>
          <w:color w:val="000000" w:themeColor="text1"/>
        </w:rPr>
        <w:t>t and funding</w:t>
      </w:r>
      <w:r w:rsidR="7639B3F2" w:rsidRPr="38923B10">
        <w:rPr>
          <w:rFonts w:ascii="Calibri" w:eastAsia="Calibri" w:hAnsi="Calibri" w:cs="Calibri"/>
          <w:strike/>
          <w:color w:val="000000" w:themeColor="text1"/>
        </w:rPr>
        <w:t xml:space="preserve"> resources</w:t>
      </w:r>
      <w:r w:rsidR="0E51DB37" w:rsidRPr="38923B10">
        <w:rPr>
          <w:rFonts w:ascii="Calibri" w:eastAsia="Calibri" w:hAnsi="Calibri" w:cs="Calibri"/>
          <w:strike/>
          <w:color w:val="000000" w:themeColor="text1"/>
        </w:rPr>
        <w:t>.</w:t>
      </w:r>
      <w:r w:rsidR="0E51DB37" w:rsidRPr="38923B10">
        <w:rPr>
          <w:rFonts w:ascii="Calibri" w:eastAsia="Calibri" w:hAnsi="Calibri" w:cs="Calibri"/>
          <w:b/>
          <w:bCs/>
          <w:strike/>
          <w:color w:val="000000" w:themeColor="text1"/>
        </w:rPr>
        <w:t xml:space="preserve"> </w:t>
      </w:r>
      <w:r w:rsidR="411DB197" w:rsidRPr="38923B10">
        <w:rPr>
          <w:rFonts w:ascii="Calibri" w:eastAsia="Calibri" w:hAnsi="Calibri" w:cs="Calibri"/>
          <w:b/>
          <w:bCs/>
          <w:strike/>
          <w:color w:val="000000" w:themeColor="text1"/>
        </w:rPr>
        <w:t>12</w:t>
      </w:r>
      <w:r w:rsidR="79A09850" w:rsidRPr="38923B10">
        <w:rPr>
          <w:rFonts w:ascii="Calibri" w:eastAsia="Calibri" w:hAnsi="Calibri" w:cs="Calibri"/>
          <w:b/>
          <w:bCs/>
          <w:strike/>
          <w:color w:val="000000" w:themeColor="text1"/>
        </w:rPr>
        <w:t>0 participants</w:t>
      </w:r>
      <w:r w:rsidR="332D2D97" w:rsidRPr="38923B10">
        <w:rPr>
          <w:rFonts w:ascii="Calibri" w:eastAsia="Calibri" w:hAnsi="Calibri" w:cs="Calibri"/>
          <w:b/>
          <w:bCs/>
          <w:strike/>
          <w:color w:val="000000" w:themeColor="text1"/>
        </w:rPr>
        <w:t xml:space="preserve">, half of </w:t>
      </w:r>
      <w:r w:rsidR="72C8D532" w:rsidRPr="38923B10">
        <w:rPr>
          <w:rFonts w:ascii="Calibri" w:eastAsia="Calibri" w:hAnsi="Calibri" w:cs="Calibri"/>
          <w:b/>
          <w:bCs/>
          <w:strike/>
          <w:color w:val="000000" w:themeColor="text1"/>
        </w:rPr>
        <w:t>whom</w:t>
      </w:r>
      <w:r w:rsidR="332D2D97" w:rsidRPr="38923B10">
        <w:rPr>
          <w:rFonts w:ascii="Calibri" w:eastAsia="Calibri" w:hAnsi="Calibri" w:cs="Calibri"/>
          <w:b/>
          <w:bCs/>
          <w:strike/>
          <w:color w:val="000000" w:themeColor="text1"/>
        </w:rPr>
        <w:t xml:space="preserve"> were female, </w:t>
      </w:r>
      <w:r w:rsidR="79A09850" w:rsidRPr="38923B10">
        <w:rPr>
          <w:rFonts w:ascii="Calibri" w:eastAsia="Calibri" w:hAnsi="Calibri" w:cs="Calibri"/>
          <w:b/>
          <w:bCs/>
          <w:strike/>
          <w:color w:val="000000" w:themeColor="text1"/>
        </w:rPr>
        <w:t xml:space="preserve">took part in this summit and </w:t>
      </w:r>
      <w:r w:rsidR="713ADDEA" w:rsidRPr="38923B10">
        <w:rPr>
          <w:rFonts w:ascii="Calibri" w:eastAsia="Calibri" w:hAnsi="Calibri" w:cs="Calibri"/>
          <w:b/>
          <w:bCs/>
          <w:strike/>
          <w:color w:val="000000" w:themeColor="text1"/>
        </w:rPr>
        <w:t>gained valuable insights from</w:t>
      </w:r>
      <w:r w:rsidR="79A09850" w:rsidRPr="38923B10">
        <w:rPr>
          <w:rFonts w:ascii="Calibri" w:eastAsia="Calibri" w:hAnsi="Calibri" w:cs="Calibri"/>
          <w:b/>
          <w:bCs/>
          <w:strike/>
          <w:color w:val="000000" w:themeColor="text1"/>
        </w:rPr>
        <w:t xml:space="preserve"> </w:t>
      </w:r>
      <w:r w:rsidR="276A4E71" w:rsidRPr="38923B10">
        <w:rPr>
          <w:rFonts w:ascii="Calibri" w:eastAsia="Calibri" w:hAnsi="Calibri" w:cs="Calibri"/>
          <w:b/>
          <w:bCs/>
          <w:strike/>
          <w:color w:val="000000" w:themeColor="text1"/>
        </w:rPr>
        <w:t xml:space="preserve">experts </w:t>
      </w:r>
      <w:r w:rsidR="78A2106A" w:rsidRPr="38923B10">
        <w:rPr>
          <w:rFonts w:ascii="Calibri" w:eastAsia="Calibri" w:hAnsi="Calibri" w:cs="Calibri"/>
          <w:b/>
          <w:bCs/>
          <w:strike/>
          <w:color w:val="000000" w:themeColor="text1"/>
        </w:rPr>
        <w:t>on</w:t>
      </w:r>
      <w:r w:rsidR="53D5EF39" w:rsidRPr="38923B10">
        <w:rPr>
          <w:rFonts w:ascii="Calibri" w:eastAsia="Calibri" w:hAnsi="Calibri" w:cs="Calibri"/>
          <w:b/>
          <w:bCs/>
          <w:strike/>
          <w:color w:val="000000" w:themeColor="text1"/>
        </w:rPr>
        <w:t xml:space="preserve"> topics </w:t>
      </w:r>
      <w:r w:rsidR="6D05517D" w:rsidRPr="38923B10">
        <w:rPr>
          <w:rFonts w:ascii="Calibri" w:eastAsia="Calibri" w:hAnsi="Calibri" w:cs="Calibri"/>
          <w:b/>
          <w:bCs/>
          <w:strike/>
          <w:color w:val="000000" w:themeColor="text1"/>
        </w:rPr>
        <w:t xml:space="preserve">including </w:t>
      </w:r>
      <w:r w:rsidR="276A4E71" w:rsidRPr="38923B10">
        <w:rPr>
          <w:rFonts w:ascii="Calibri" w:eastAsia="Calibri" w:hAnsi="Calibri" w:cs="Calibri"/>
          <w:b/>
          <w:bCs/>
          <w:strike/>
          <w:color w:val="000000" w:themeColor="text1"/>
        </w:rPr>
        <w:t xml:space="preserve">enterprise development and </w:t>
      </w:r>
      <w:r w:rsidR="188E0212" w:rsidRPr="38923B10">
        <w:rPr>
          <w:rFonts w:ascii="Calibri" w:eastAsia="Calibri" w:hAnsi="Calibri" w:cs="Calibri"/>
          <w:b/>
          <w:bCs/>
          <w:strike/>
          <w:color w:val="000000" w:themeColor="text1"/>
        </w:rPr>
        <w:t>green finance.</w:t>
      </w:r>
      <w:r w:rsidR="188E0212" w:rsidRPr="38923B10">
        <w:rPr>
          <w:rFonts w:ascii="Calibri" w:eastAsia="Calibri" w:hAnsi="Calibri" w:cs="Calibri"/>
          <w:strike/>
          <w:color w:val="000000" w:themeColor="text1"/>
        </w:rPr>
        <w:t xml:space="preserve"> They also had the chance to </w:t>
      </w:r>
      <w:r w:rsidR="6756ABC6" w:rsidRPr="38923B10">
        <w:rPr>
          <w:rFonts w:ascii="Calibri" w:eastAsia="Calibri" w:hAnsi="Calibri" w:cs="Calibri"/>
          <w:strike/>
          <w:color w:val="000000" w:themeColor="text1"/>
        </w:rPr>
        <w:t xml:space="preserve">present </w:t>
      </w:r>
      <w:r w:rsidR="64436B25" w:rsidRPr="38923B10">
        <w:rPr>
          <w:rFonts w:ascii="Calibri" w:eastAsia="Calibri" w:hAnsi="Calibri" w:cs="Calibri"/>
          <w:strike/>
          <w:color w:val="000000" w:themeColor="text1"/>
        </w:rPr>
        <w:t xml:space="preserve">their businesses </w:t>
      </w:r>
      <w:r w:rsidR="10A36DC0" w:rsidRPr="38923B10">
        <w:rPr>
          <w:rFonts w:ascii="Calibri" w:eastAsia="Calibri" w:hAnsi="Calibri" w:cs="Calibri"/>
          <w:strike/>
          <w:color w:val="000000" w:themeColor="text1"/>
        </w:rPr>
        <w:t>during</w:t>
      </w:r>
      <w:r w:rsidR="3D2C29C8" w:rsidRPr="38923B10">
        <w:rPr>
          <w:rFonts w:ascii="Calibri" w:eastAsia="Calibri" w:hAnsi="Calibri" w:cs="Calibri"/>
          <w:strike/>
          <w:color w:val="000000" w:themeColor="text1"/>
        </w:rPr>
        <w:t xml:space="preserve"> the roadshow session that prompted exchange between investors and enterprises. </w:t>
      </w:r>
    </w:p>
    <w:p w14:paraId="48842FE6" w14:textId="4F04F601" w:rsidR="53AE9667" w:rsidRDefault="53AE9667" w:rsidP="38923B10">
      <w:pPr>
        <w:jc w:val="both"/>
        <w:rPr>
          <w:rFonts w:ascii="Calibri" w:eastAsia="Calibri" w:hAnsi="Calibri" w:cs="Calibri"/>
          <w:color w:val="000000" w:themeColor="text1"/>
        </w:rPr>
      </w:pPr>
    </w:p>
    <w:p w14:paraId="1EB469B9" w14:textId="32535614" w:rsidR="4FB0D99A" w:rsidRDefault="4FB0D99A" w:rsidP="53AE9667">
      <w:pPr>
        <w:rPr>
          <w:rFonts w:ascii="Calibri" w:eastAsia="Calibri" w:hAnsi="Calibri" w:cs="Calibri"/>
          <w:b/>
          <w:bCs/>
          <w:color w:val="000000" w:themeColor="text1"/>
        </w:rPr>
      </w:pPr>
      <w:r w:rsidRPr="38923B10">
        <w:rPr>
          <w:rFonts w:ascii="Calibri" w:eastAsia="Calibri" w:hAnsi="Calibri" w:cs="Calibri"/>
          <w:b/>
          <w:bCs/>
          <w:color w:val="000000" w:themeColor="text1"/>
        </w:rPr>
        <w:t xml:space="preserve">Informing </w:t>
      </w:r>
      <w:proofErr w:type="gramStart"/>
      <w:r w:rsidR="403F58FA" w:rsidRPr="38923B10">
        <w:rPr>
          <w:rFonts w:ascii="Calibri" w:eastAsia="Calibri" w:hAnsi="Calibri" w:cs="Calibri"/>
          <w:b/>
          <w:bCs/>
          <w:color w:val="000000" w:themeColor="text1"/>
        </w:rPr>
        <w:t>Policy</w:t>
      </w:r>
      <w:r w:rsidR="7212FD75" w:rsidRPr="38923B10">
        <w:rPr>
          <w:rFonts w:ascii="Calibri" w:eastAsia="Calibri" w:hAnsi="Calibri" w:cs="Calibri"/>
          <w:b/>
          <w:bCs/>
          <w:color w:val="000000" w:themeColor="text1"/>
        </w:rPr>
        <w:t>-Making</w:t>
      </w:r>
      <w:proofErr w:type="gramEnd"/>
    </w:p>
    <w:p w14:paraId="566E7494" w14:textId="1E9883FC" w:rsidR="38923B10" w:rsidRDefault="38923B10" w:rsidP="38923B10">
      <w:pPr>
        <w:rPr>
          <w:rFonts w:ascii="Calibri" w:eastAsia="Calibri" w:hAnsi="Calibri" w:cs="Calibri"/>
          <w:b/>
          <w:bCs/>
          <w:color w:val="000000" w:themeColor="text1"/>
        </w:rPr>
      </w:pPr>
    </w:p>
    <w:p w14:paraId="3375B91B" w14:textId="3FF58350" w:rsidR="403F58FA" w:rsidRDefault="403F58FA" w:rsidP="53AE9667">
      <w:pPr>
        <w:jc w:val="both"/>
        <w:rPr>
          <w:rFonts w:ascii="Calibri" w:eastAsia="Calibri" w:hAnsi="Calibri" w:cs="Calibri"/>
          <w:color w:val="000000" w:themeColor="text1"/>
        </w:rPr>
      </w:pPr>
      <w:r w:rsidRPr="53AE9667">
        <w:rPr>
          <w:rFonts w:ascii="Calibri" w:eastAsia="Calibri" w:hAnsi="Calibri" w:cs="Calibri"/>
          <w:color w:val="000000" w:themeColor="text1"/>
        </w:rPr>
        <w:t>The project also entails a series of research work to offer evidence-based analysis and policy recommendations to Chengdu High-Tech District Government focusing on low-carbon transition, innovation development, and SDG Practices of Enterprises in China.</w:t>
      </w:r>
    </w:p>
    <w:p w14:paraId="48387A09" w14:textId="0810FFE7" w:rsidR="53AE9667" w:rsidRDefault="53AE9667" w:rsidP="53AE9667">
      <w:pPr>
        <w:jc w:val="both"/>
        <w:rPr>
          <w:i/>
          <w:iCs/>
          <w:color w:val="767171" w:themeColor="background2" w:themeShade="80"/>
        </w:rPr>
      </w:pPr>
    </w:p>
    <w:p w14:paraId="58500025" w14:textId="30AB2B32" w:rsidR="403F58FA" w:rsidRDefault="403F58FA" w:rsidP="53AE9667">
      <w:pPr>
        <w:jc w:val="both"/>
      </w:pPr>
      <w:r w:rsidRPr="53AE9667">
        <w:rPr>
          <w:rFonts w:ascii="Calibri" w:eastAsia="Calibri" w:hAnsi="Calibri" w:cs="Calibri"/>
          <w:color w:val="000000" w:themeColor="text1"/>
        </w:rPr>
        <w:t xml:space="preserve">Research 1: CDHT Open Economy Research </w:t>
      </w:r>
    </w:p>
    <w:p w14:paraId="376A678F" w14:textId="05284365" w:rsidR="5600F082" w:rsidRDefault="5600F082" w:rsidP="53AE9667">
      <w:pPr>
        <w:jc w:val="both"/>
        <w:rPr>
          <w:rFonts w:ascii="Calibri" w:eastAsia="Calibri" w:hAnsi="Calibri" w:cs="Calibri"/>
        </w:rPr>
      </w:pPr>
      <w:r w:rsidRPr="38923B10">
        <w:rPr>
          <w:rFonts w:ascii="Calibri" w:eastAsia="Calibri" w:hAnsi="Calibri" w:cs="Calibri"/>
        </w:rPr>
        <w:t xml:space="preserve">The </w:t>
      </w:r>
      <w:r w:rsidRPr="38923B10">
        <w:rPr>
          <w:rFonts w:ascii="Calibri" w:eastAsia="Calibri" w:hAnsi="Calibri" w:cs="Calibri"/>
          <w:i/>
          <w:iCs/>
        </w:rPr>
        <w:t>Research on High-Quality Development of Open Economy in Chengdu Hi-tech Zone</w:t>
      </w:r>
      <w:r w:rsidRPr="38923B10">
        <w:rPr>
          <w:rFonts w:ascii="Calibri" w:eastAsia="Calibri" w:hAnsi="Calibri" w:cs="Calibri"/>
        </w:rPr>
        <w:t xml:space="preserve"> focuses on driving an open economy and constructing a comprehensive external openness system. By identifying the challenges and opportunities in developing an open economy in the high-tech zone, it clarifies the strategic positioning and development goals for the next three years. The report centers on financial services to the real economy, advancing supply chain finance and trade finance innovation in the Chengdu-Chongqing area, while optimizing industrial upgrading schemes and reinforcing project implementation. The goal is to transform Chengdu High-Tech Zone into a key growth pole for the Chengdu-Chongqing twin-city economic circle, a demonstration area for innovation-driven development in the central and western regions, a national pilot zone for high-quality development, and a world-class high-tech park.</w:t>
      </w:r>
    </w:p>
    <w:p w14:paraId="4C1FE5D6" w14:textId="08A4025E" w:rsidR="53AE9667" w:rsidRDefault="53AE9667" w:rsidP="53AE9667">
      <w:pPr>
        <w:jc w:val="both"/>
        <w:rPr>
          <w:rFonts w:ascii="Calibri" w:eastAsia="Calibri" w:hAnsi="Calibri" w:cs="Calibri"/>
        </w:rPr>
      </w:pPr>
    </w:p>
    <w:p w14:paraId="4BF34500" w14:textId="45844B64" w:rsidR="2535E6C4" w:rsidRDefault="2535E6C4" w:rsidP="53AE9667">
      <w:pPr>
        <w:jc w:val="both"/>
        <w:rPr>
          <w:rFonts w:ascii="Calibri" w:eastAsia="Calibri" w:hAnsi="Calibri" w:cs="Calibri"/>
          <w:color w:val="000000" w:themeColor="text1"/>
        </w:rPr>
      </w:pPr>
      <w:r w:rsidRPr="53AE9667">
        <w:rPr>
          <w:rFonts w:ascii="Calibri" w:eastAsia="Calibri" w:hAnsi="Calibri" w:cs="Calibri"/>
          <w:color w:val="000000" w:themeColor="text1"/>
        </w:rPr>
        <w:t xml:space="preserve">Research 2: </w:t>
      </w:r>
      <w:r w:rsidR="42B5DCA4" w:rsidRPr="53AE9667">
        <w:rPr>
          <w:rFonts w:ascii="Calibri" w:eastAsia="Calibri" w:hAnsi="Calibri" w:cs="Calibri"/>
          <w:color w:val="000000" w:themeColor="text1"/>
        </w:rPr>
        <w:t xml:space="preserve">CDHT Free Trade Zone </w:t>
      </w:r>
      <w:r w:rsidR="1989C4B8" w:rsidRPr="53AE9667">
        <w:rPr>
          <w:rFonts w:ascii="Calibri" w:eastAsia="Calibri" w:hAnsi="Calibri" w:cs="Calibri"/>
          <w:color w:val="000000" w:themeColor="text1"/>
        </w:rPr>
        <w:t xml:space="preserve">Reform and </w:t>
      </w:r>
      <w:r w:rsidR="42B5DCA4" w:rsidRPr="53AE9667">
        <w:rPr>
          <w:rFonts w:ascii="Calibri" w:eastAsia="Calibri" w:hAnsi="Calibri" w:cs="Calibri"/>
          <w:color w:val="000000" w:themeColor="text1"/>
        </w:rPr>
        <w:t>Innovation Case Stud</w:t>
      </w:r>
      <w:r w:rsidR="0C93FE97" w:rsidRPr="53AE9667">
        <w:rPr>
          <w:rFonts w:ascii="Calibri" w:eastAsia="Calibri" w:hAnsi="Calibri" w:cs="Calibri"/>
          <w:color w:val="000000" w:themeColor="text1"/>
        </w:rPr>
        <w:t>y</w:t>
      </w:r>
    </w:p>
    <w:p w14:paraId="0CAFE57C" w14:textId="73342C38" w:rsidR="01D2FB75" w:rsidRDefault="01D2FB75" w:rsidP="38923B10">
      <w:pPr>
        <w:jc w:val="both"/>
        <w:rPr>
          <w:rFonts w:ascii="Calibri" w:eastAsia="Calibri" w:hAnsi="Calibri" w:cs="Calibri"/>
          <w:color w:val="000000" w:themeColor="text1"/>
        </w:rPr>
      </w:pPr>
      <w:r w:rsidRPr="38923B10">
        <w:rPr>
          <w:rFonts w:ascii="Calibri" w:eastAsia="Calibri" w:hAnsi="Calibri" w:cs="Calibri"/>
          <w:color w:val="000000" w:themeColor="text1"/>
        </w:rPr>
        <w:t xml:space="preserve">This study focuses on </w:t>
      </w:r>
      <w:r w:rsidR="2C410457" w:rsidRPr="38923B10">
        <w:rPr>
          <w:rFonts w:ascii="Calibri" w:eastAsia="Calibri" w:hAnsi="Calibri" w:cs="Calibri"/>
          <w:color w:val="000000" w:themeColor="text1"/>
        </w:rPr>
        <w:t>th</w:t>
      </w:r>
      <w:r w:rsidRPr="38923B10">
        <w:rPr>
          <w:rFonts w:ascii="Calibri" w:eastAsia="Calibri" w:hAnsi="Calibri" w:cs="Calibri"/>
          <w:color w:val="000000" w:themeColor="text1"/>
        </w:rPr>
        <w:t xml:space="preserve">e collection and analysis of </w:t>
      </w:r>
      <w:r w:rsidR="152B7A60" w:rsidRPr="38923B10">
        <w:rPr>
          <w:rFonts w:ascii="Calibri" w:eastAsia="Calibri" w:hAnsi="Calibri" w:cs="Calibri"/>
          <w:color w:val="000000" w:themeColor="text1"/>
        </w:rPr>
        <w:t>cases regarding innovation and opening-up in CDHT</w:t>
      </w:r>
      <w:r w:rsidR="48CB4844" w:rsidRPr="38923B10">
        <w:rPr>
          <w:rFonts w:ascii="Calibri" w:eastAsia="Calibri" w:hAnsi="Calibri" w:cs="Calibri"/>
          <w:color w:val="000000" w:themeColor="text1"/>
        </w:rPr>
        <w:t xml:space="preserve"> Free Trade Zone</w:t>
      </w:r>
      <w:r w:rsidR="624E63D5" w:rsidRPr="38923B10">
        <w:rPr>
          <w:rFonts w:ascii="Calibri" w:eastAsia="Calibri" w:hAnsi="Calibri" w:cs="Calibri"/>
          <w:color w:val="000000" w:themeColor="text1"/>
        </w:rPr>
        <w:t xml:space="preserve">. Based on the study, </w:t>
      </w:r>
      <w:r w:rsidR="63131D1B" w:rsidRPr="38923B10">
        <w:rPr>
          <w:rFonts w:ascii="Calibri" w:eastAsia="Calibri" w:hAnsi="Calibri" w:cs="Calibri"/>
          <w:color w:val="000000" w:themeColor="text1"/>
        </w:rPr>
        <w:t>a</w:t>
      </w:r>
      <w:r w:rsidR="36A38B3B" w:rsidRPr="38923B10">
        <w:rPr>
          <w:rFonts w:ascii="Calibri" w:eastAsia="Calibri" w:hAnsi="Calibri" w:cs="Calibri"/>
          <w:color w:val="000000" w:themeColor="text1"/>
        </w:rPr>
        <w:t xml:space="preserve"> feasible </w:t>
      </w:r>
      <w:r w:rsidR="24895739" w:rsidRPr="38923B10">
        <w:rPr>
          <w:rFonts w:ascii="Calibri" w:eastAsia="Calibri" w:hAnsi="Calibri" w:cs="Calibri"/>
          <w:color w:val="000000" w:themeColor="text1"/>
        </w:rPr>
        <w:t>management plan of CDHT Free Trade Zone’s data export and data cross-</w:t>
      </w:r>
      <w:r w:rsidR="3A85BB22" w:rsidRPr="38923B10">
        <w:rPr>
          <w:rFonts w:ascii="Calibri" w:eastAsia="Calibri" w:hAnsi="Calibri" w:cs="Calibri"/>
          <w:color w:val="000000" w:themeColor="text1"/>
        </w:rPr>
        <w:t>border flow</w:t>
      </w:r>
      <w:r w:rsidR="0801C05A" w:rsidRPr="38923B10">
        <w:rPr>
          <w:rFonts w:ascii="Calibri" w:eastAsia="Calibri" w:hAnsi="Calibri" w:cs="Calibri"/>
          <w:color w:val="000000" w:themeColor="text1"/>
        </w:rPr>
        <w:t xml:space="preserve"> </w:t>
      </w:r>
      <w:r w:rsidR="2565DB15" w:rsidRPr="38923B10">
        <w:rPr>
          <w:rFonts w:ascii="Calibri" w:eastAsia="Calibri" w:hAnsi="Calibri" w:cs="Calibri"/>
          <w:color w:val="000000" w:themeColor="text1"/>
        </w:rPr>
        <w:t>will be provided to relevant departments in CDH</w:t>
      </w:r>
      <w:r w:rsidR="4F9A6198" w:rsidRPr="38923B10">
        <w:rPr>
          <w:rFonts w:ascii="Calibri" w:eastAsia="Calibri" w:hAnsi="Calibri" w:cs="Calibri"/>
          <w:color w:val="000000" w:themeColor="text1"/>
        </w:rPr>
        <w:t>T. This will help</w:t>
      </w:r>
      <w:r w:rsidR="2565DB15" w:rsidRPr="38923B10">
        <w:rPr>
          <w:rFonts w:ascii="Calibri" w:eastAsia="Calibri" w:hAnsi="Calibri" w:cs="Calibri"/>
          <w:color w:val="000000" w:themeColor="text1"/>
        </w:rPr>
        <w:t xml:space="preserve"> them </w:t>
      </w:r>
      <w:r w:rsidR="5EAFBFC5" w:rsidRPr="38923B10">
        <w:rPr>
          <w:rFonts w:ascii="Calibri" w:eastAsia="Calibri" w:hAnsi="Calibri" w:cs="Calibri"/>
          <w:color w:val="000000" w:themeColor="text1"/>
        </w:rPr>
        <w:t>construct a business environment that facilitates international high-standard data flow rules and create a benchmark for</w:t>
      </w:r>
      <w:r w:rsidR="7D7507BD" w:rsidRPr="38923B10">
        <w:rPr>
          <w:rFonts w:ascii="Calibri" w:eastAsia="Calibri" w:hAnsi="Calibri" w:cs="Calibri"/>
          <w:color w:val="000000" w:themeColor="text1"/>
        </w:rPr>
        <w:t xml:space="preserve"> openness</w:t>
      </w:r>
      <w:r w:rsidR="5EAFBFC5" w:rsidRPr="38923B10">
        <w:rPr>
          <w:rFonts w:ascii="Calibri" w:eastAsia="Calibri" w:hAnsi="Calibri" w:cs="Calibri"/>
          <w:color w:val="000000" w:themeColor="text1"/>
        </w:rPr>
        <w:t>.</w:t>
      </w:r>
      <w:r w:rsidR="42AF7DF4" w:rsidRPr="38923B10">
        <w:rPr>
          <w:rFonts w:ascii="Calibri" w:eastAsia="Calibri" w:hAnsi="Calibri" w:cs="Calibri"/>
          <w:color w:val="000000" w:themeColor="text1"/>
        </w:rPr>
        <w:t xml:space="preserve"> So far, 12</w:t>
      </w:r>
      <w:r w:rsidR="1C9FA82B" w:rsidRPr="38923B10">
        <w:rPr>
          <w:rFonts w:ascii="Calibri" w:eastAsia="Calibri" w:hAnsi="Calibri" w:cs="Calibri"/>
          <w:color w:val="000000" w:themeColor="text1"/>
        </w:rPr>
        <w:t xml:space="preserve"> cases </w:t>
      </w:r>
      <w:r w:rsidR="348020BE" w:rsidRPr="38923B10">
        <w:rPr>
          <w:rFonts w:ascii="Calibri" w:eastAsia="Calibri" w:hAnsi="Calibri" w:cs="Calibri"/>
          <w:color w:val="000000" w:themeColor="text1"/>
        </w:rPr>
        <w:t>have been</w:t>
      </w:r>
      <w:r w:rsidR="1C9FA82B" w:rsidRPr="38923B10">
        <w:rPr>
          <w:rFonts w:ascii="Calibri" w:eastAsia="Calibri" w:hAnsi="Calibri" w:cs="Calibri"/>
          <w:color w:val="000000" w:themeColor="text1"/>
        </w:rPr>
        <w:t xml:space="preserve"> collected, </w:t>
      </w:r>
      <w:r w:rsidR="4D1F1DAD" w:rsidRPr="38923B10">
        <w:rPr>
          <w:rFonts w:ascii="Calibri" w:eastAsia="Calibri" w:hAnsi="Calibri" w:cs="Calibri"/>
          <w:color w:val="000000" w:themeColor="text1"/>
        </w:rPr>
        <w:t>involving</w:t>
      </w:r>
      <w:r w:rsidR="5E9AA852" w:rsidRPr="38923B10">
        <w:rPr>
          <w:rFonts w:ascii="Calibri" w:eastAsia="Calibri" w:hAnsi="Calibri" w:cs="Calibri"/>
          <w:color w:val="000000" w:themeColor="text1"/>
        </w:rPr>
        <w:t xml:space="preserve"> industries </w:t>
      </w:r>
      <w:r w:rsidR="5A552146" w:rsidRPr="38923B10">
        <w:rPr>
          <w:rFonts w:ascii="Calibri" w:eastAsia="Calibri" w:hAnsi="Calibri" w:cs="Calibri"/>
          <w:color w:val="000000" w:themeColor="text1"/>
        </w:rPr>
        <w:t>including</w:t>
      </w:r>
      <w:r w:rsidR="5E9AA852" w:rsidRPr="38923B10">
        <w:rPr>
          <w:rFonts w:ascii="Calibri" w:eastAsia="Calibri" w:hAnsi="Calibri" w:cs="Calibri"/>
          <w:color w:val="000000" w:themeColor="text1"/>
        </w:rPr>
        <w:t xml:space="preserve"> information and technology, </w:t>
      </w:r>
      <w:r w:rsidR="6FC636D1" w:rsidRPr="38923B10">
        <w:rPr>
          <w:rFonts w:ascii="Calibri" w:eastAsia="Calibri" w:hAnsi="Calibri" w:cs="Calibri"/>
          <w:color w:val="000000" w:themeColor="text1"/>
        </w:rPr>
        <w:t>digital finance</w:t>
      </w:r>
      <w:r w:rsidR="5E9AA852" w:rsidRPr="38923B10">
        <w:rPr>
          <w:rFonts w:ascii="Calibri" w:eastAsia="Calibri" w:hAnsi="Calibri" w:cs="Calibri"/>
          <w:color w:val="000000" w:themeColor="text1"/>
        </w:rPr>
        <w:t>, health</w:t>
      </w:r>
      <w:r w:rsidR="497A31B2" w:rsidRPr="38923B10">
        <w:rPr>
          <w:rFonts w:ascii="Calibri" w:eastAsia="Calibri" w:hAnsi="Calibri" w:cs="Calibri"/>
          <w:color w:val="000000" w:themeColor="text1"/>
        </w:rPr>
        <w:t xml:space="preserve"> and international cooperation</w:t>
      </w:r>
      <w:r w:rsidR="0354BDF6" w:rsidRPr="38923B10">
        <w:rPr>
          <w:rFonts w:ascii="Calibri" w:eastAsia="Calibri" w:hAnsi="Calibri" w:cs="Calibri"/>
          <w:color w:val="000000" w:themeColor="text1"/>
        </w:rPr>
        <w:t>, which are all closely related to SDGs</w:t>
      </w:r>
      <w:r w:rsidR="749F46A0" w:rsidRPr="38923B10">
        <w:rPr>
          <w:rFonts w:ascii="Calibri" w:eastAsia="Calibri" w:hAnsi="Calibri" w:cs="Calibri"/>
          <w:color w:val="000000" w:themeColor="text1"/>
        </w:rPr>
        <w:t>.</w:t>
      </w:r>
    </w:p>
    <w:p w14:paraId="5663C0EE" w14:textId="7286CD39" w:rsidR="53AE9667" w:rsidRDefault="53AE9667" w:rsidP="53AE9667">
      <w:pPr>
        <w:jc w:val="both"/>
        <w:rPr>
          <w:rFonts w:ascii="Calibri" w:eastAsia="Calibri" w:hAnsi="Calibri" w:cs="Calibri"/>
          <w:color w:val="000000" w:themeColor="text1"/>
        </w:rPr>
      </w:pPr>
    </w:p>
    <w:p w14:paraId="53243AD5" w14:textId="77777777" w:rsidR="009B0F42" w:rsidRDefault="009B0F42" w:rsidP="00B867B8">
      <w:pPr>
        <w:pStyle w:val="Title"/>
      </w:pPr>
    </w:p>
    <w:p w14:paraId="14031280" w14:textId="3BCD2B4B" w:rsidR="00863401" w:rsidRPr="0030144F" w:rsidRDefault="006967C1" w:rsidP="204B8439">
      <w:pPr>
        <w:pStyle w:val="Heading1"/>
        <w:rPr>
          <w:lang w:eastAsia="zh-CN"/>
        </w:rPr>
      </w:pPr>
      <w:r>
        <w:lastRenderedPageBreak/>
        <w:t>C. RISK</w:t>
      </w:r>
      <w:r w:rsidR="00C81BD8" w:rsidRPr="38923B10">
        <w:rPr>
          <w:lang w:eastAsia="zh-CN"/>
        </w:rPr>
        <w:t xml:space="preserve"> MANAGEMENT</w:t>
      </w:r>
    </w:p>
    <w:p w14:paraId="09EEE573" w14:textId="77777777" w:rsidR="00C8791C" w:rsidRDefault="00C8791C" w:rsidP="00C8791C">
      <w:pPr>
        <w:pStyle w:val="Title"/>
        <w:rPr>
          <w:i/>
          <w:iCs/>
          <w:lang w:eastAsia="zh-CN"/>
        </w:rPr>
      </w:pPr>
    </w:p>
    <w:p w14:paraId="7A34D8C9" w14:textId="71C31F7E" w:rsidR="004D6DB5" w:rsidRDefault="00F80CBC" w:rsidP="0030144F">
      <w:pPr>
        <w:pStyle w:val="Guidance"/>
        <w:rPr>
          <w:lang w:eastAsia="zh-CN"/>
        </w:rPr>
      </w:pPr>
      <w:r w:rsidRPr="0093036E">
        <w:rPr>
          <w:b/>
          <w:bCs/>
        </w:rPr>
        <w:t>Guidance</w:t>
      </w:r>
      <w:r w:rsidRPr="0093036E">
        <w:t xml:space="preserve">. </w:t>
      </w:r>
      <w:r w:rsidR="006A7E23" w:rsidRPr="0093036E">
        <w:rPr>
          <w:lang w:eastAsia="zh-CN"/>
        </w:rPr>
        <w:t xml:space="preserve">Please refer to the "Risk Log/Register" annex in the project document. </w:t>
      </w:r>
      <w:r w:rsidR="006A7E23" w:rsidRPr="0093036E">
        <w:rPr>
          <w:rFonts w:hint="eastAsia"/>
          <w:lang w:eastAsia="zh-CN"/>
        </w:rPr>
        <w:t xml:space="preserve">Then </w:t>
      </w:r>
      <w:r w:rsidR="006A7E23" w:rsidRPr="0093036E">
        <w:rPr>
          <w:lang w:eastAsia="zh-CN"/>
        </w:rPr>
        <w:t xml:space="preserve">(a) </w:t>
      </w:r>
      <w:r w:rsidR="00CD7403" w:rsidRPr="0093036E">
        <w:rPr>
          <w:rFonts w:hint="eastAsia"/>
          <w:lang w:eastAsia="zh-CN"/>
        </w:rPr>
        <w:t>p</w:t>
      </w:r>
      <w:r w:rsidR="006A7E23" w:rsidRPr="0093036E">
        <w:rPr>
          <w:lang w:eastAsia="zh-CN"/>
        </w:rPr>
        <w:t xml:space="preserve">rovide updates on the existing risks </w:t>
      </w:r>
      <w:r w:rsidR="00BE3966" w:rsidRPr="0093036E">
        <w:rPr>
          <w:rFonts w:hint="eastAsia"/>
          <w:lang w:eastAsia="zh-CN"/>
        </w:rPr>
        <w:t xml:space="preserve">entries </w:t>
      </w:r>
      <w:r w:rsidR="006A7E23" w:rsidRPr="0093036E">
        <w:rPr>
          <w:lang w:eastAsia="zh-CN"/>
        </w:rPr>
        <w:t xml:space="preserve">and their corresponding </w:t>
      </w:r>
      <w:r w:rsidR="001E3130" w:rsidRPr="0093036E">
        <w:rPr>
          <w:lang w:eastAsia="zh-CN"/>
        </w:rPr>
        <w:t>treatment</w:t>
      </w:r>
      <w:r w:rsidR="001E3130" w:rsidRPr="0093036E">
        <w:rPr>
          <w:rFonts w:hint="eastAsia"/>
          <w:lang w:eastAsia="zh-CN"/>
        </w:rPr>
        <w:t>s</w:t>
      </w:r>
      <w:r w:rsidR="006A7E23" w:rsidRPr="0093036E">
        <w:rPr>
          <w:lang w:eastAsia="zh-CN"/>
        </w:rPr>
        <w:t>.</w:t>
      </w:r>
      <w:r w:rsidR="006A7E23" w:rsidRPr="0093036E">
        <w:rPr>
          <w:rFonts w:hint="eastAsia"/>
          <w:lang w:eastAsia="zh-CN"/>
        </w:rPr>
        <w:t xml:space="preserve"> And </w:t>
      </w:r>
      <w:r w:rsidR="006A7E23" w:rsidRPr="0093036E">
        <w:rPr>
          <w:lang w:eastAsia="zh-CN"/>
        </w:rPr>
        <w:t xml:space="preserve">(b) </w:t>
      </w:r>
      <w:r w:rsidR="006A7E23" w:rsidRPr="0093036E">
        <w:rPr>
          <w:rFonts w:hint="eastAsia"/>
          <w:lang w:eastAsia="zh-CN"/>
        </w:rPr>
        <w:t>d</w:t>
      </w:r>
      <w:r w:rsidR="006A7E23" w:rsidRPr="0093036E">
        <w:rPr>
          <w:lang w:eastAsia="zh-CN"/>
        </w:rPr>
        <w:t xml:space="preserve">ocument any new risks identified in 2024 in the </w:t>
      </w:r>
      <w:r w:rsidR="0095414F" w:rsidRPr="0093036E">
        <w:rPr>
          <w:rFonts w:hint="eastAsia"/>
          <w:lang w:eastAsia="zh-CN"/>
        </w:rPr>
        <w:t>table</w:t>
      </w:r>
      <w:r w:rsidR="006A7E23" w:rsidRPr="0093036E">
        <w:rPr>
          <w:lang w:eastAsia="zh-CN"/>
        </w:rPr>
        <w:t xml:space="preserve"> below</w:t>
      </w:r>
      <w:r w:rsidR="006A7E23" w:rsidRPr="0093036E">
        <w:rPr>
          <w:rFonts w:hint="eastAsia"/>
          <w:lang w:eastAsia="zh-CN"/>
        </w:rPr>
        <w:t>, if</w:t>
      </w:r>
      <w:r w:rsidR="006A7E23">
        <w:rPr>
          <w:rFonts w:hint="eastAsia"/>
          <w:lang w:eastAsia="zh-CN"/>
        </w:rPr>
        <w:t xml:space="preserve"> any.</w:t>
      </w:r>
    </w:p>
    <w:p w14:paraId="6F83C18B" w14:textId="77777777" w:rsidR="004D6DB5" w:rsidRDefault="004D6DB5" w:rsidP="00622F22">
      <w:pPr>
        <w:pStyle w:val="Guidance"/>
        <w:jc w:val="both"/>
      </w:pPr>
    </w:p>
    <w:tbl>
      <w:tblPr>
        <w:tblStyle w:val="TableGrid"/>
        <w:tblW w:w="0" w:type="auto"/>
        <w:tblLook w:val="04A0" w:firstRow="1" w:lastRow="0" w:firstColumn="1" w:lastColumn="0" w:noHBand="0" w:noVBand="1"/>
      </w:tblPr>
      <w:tblGrid>
        <w:gridCol w:w="535"/>
        <w:gridCol w:w="6390"/>
        <w:gridCol w:w="7019"/>
        <w:tblGridChange w:id="0">
          <w:tblGrid>
            <w:gridCol w:w="360"/>
            <w:gridCol w:w="175"/>
            <w:gridCol w:w="185"/>
            <w:gridCol w:w="360"/>
            <w:gridCol w:w="5845"/>
            <w:gridCol w:w="7019"/>
          </w:tblGrid>
        </w:tblGridChange>
      </w:tblGrid>
      <w:tr w:rsidR="007B2D1E" w:rsidRPr="006544EA" w14:paraId="3A935202" w14:textId="77777777" w:rsidTr="38923B10">
        <w:tc>
          <w:tcPr>
            <w:tcW w:w="535" w:type="dxa"/>
            <w:shd w:val="clear" w:color="auto" w:fill="0070C0"/>
          </w:tcPr>
          <w:p w14:paraId="1D4C264F" w14:textId="0FB5AB6C" w:rsidR="007B2D1E" w:rsidRPr="007B2D1E" w:rsidRDefault="007B2D1E" w:rsidP="00622F22">
            <w:pPr>
              <w:pStyle w:val="Title"/>
              <w:rPr>
                <w:b/>
                <w:bCs/>
                <w:color w:val="FFFFFF" w:themeColor="background1"/>
                <w:lang w:eastAsia="zh-CN"/>
              </w:rPr>
            </w:pPr>
            <w:r>
              <w:rPr>
                <w:rFonts w:hint="eastAsia"/>
                <w:b/>
                <w:bCs/>
                <w:color w:val="FFFFFF" w:themeColor="background1"/>
                <w:lang w:eastAsia="zh-CN"/>
              </w:rPr>
              <w:t>#</w:t>
            </w:r>
          </w:p>
        </w:tc>
        <w:tc>
          <w:tcPr>
            <w:tcW w:w="6390" w:type="dxa"/>
            <w:shd w:val="clear" w:color="auto" w:fill="0070C0"/>
          </w:tcPr>
          <w:p w14:paraId="07E8AD3C" w14:textId="0914D741" w:rsidR="007B2D1E" w:rsidRPr="0030144F" w:rsidRDefault="007B2D1E" w:rsidP="00622F22">
            <w:pPr>
              <w:pStyle w:val="Title"/>
              <w:rPr>
                <w:b/>
                <w:bCs/>
                <w:color w:val="FFFFFF" w:themeColor="background1"/>
                <w:lang w:eastAsia="zh-CN"/>
              </w:rPr>
            </w:pPr>
            <w:r w:rsidRPr="0030144F">
              <w:rPr>
                <w:rFonts w:hint="eastAsia"/>
                <w:b/>
                <w:bCs/>
                <w:color w:val="FFFFFF" w:themeColor="background1"/>
                <w:lang w:eastAsia="zh-CN"/>
              </w:rPr>
              <w:t xml:space="preserve">Updates on valid risk entries </w:t>
            </w:r>
            <w:r w:rsidR="00EF749F">
              <w:rPr>
                <w:rFonts w:hint="eastAsia"/>
                <w:b/>
                <w:bCs/>
                <w:color w:val="FFFFFF" w:themeColor="background1"/>
                <w:lang w:eastAsia="zh-CN"/>
              </w:rPr>
              <w:t>on risk log</w:t>
            </w:r>
            <w:r w:rsidRPr="0030144F">
              <w:rPr>
                <w:rFonts w:hint="eastAsia"/>
                <w:b/>
                <w:bCs/>
                <w:color w:val="FFFFFF" w:themeColor="background1"/>
                <w:lang w:eastAsia="zh-CN"/>
              </w:rPr>
              <w:t xml:space="preserve"> with treatments</w:t>
            </w:r>
          </w:p>
        </w:tc>
        <w:tc>
          <w:tcPr>
            <w:tcW w:w="7019" w:type="dxa"/>
            <w:shd w:val="clear" w:color="auto" w:fill="0070C0"/>
          </w:tcPr>
          <w:p w14:paraId="044A89C1" w14:textId="6F5D85C7" w:rsidR="007B2D1E" w:rsidRPr="0030144F" w:rsidRDefault="00EF749F" w:rsidP="00622F22">
            <w:pPr>
              <w:pStyle w:val="Title"/>
              <w:rPr>
                <w:b/>
                <w:bCs/>
                <w:color w:val="FFFFFF" w:themeColor="background1"/>
                <w:lang w:eastAsia="zh-CN"/>
              </w:rPr>
            </w:pPr>
            <w:r w:rsidRPr="00EF749F">
              <w:rPr>
                <w:b/>
                <w:bCs/>
                <w:color w:val="FFFFFF" w:themeColor="background1"/>
                <w:lang w:eastAsia="zh-CN"/>
              </w:rPr>
              <w:t xml:space="preserve">Identification of </w:t>
            </w:r>
            <w:r>
              <w:rPr>
                <w:rFonts w:hint="eastAsia"/>
                <w:b/>
                <w:bCs/>
                <w:color w:val="FFFFFF" w:themeColor="background1"/>
                <w:lang w:eastAsia="zh-CN"/>
              </w:rPr>
              <w:t>n</w:t>
            </w:r>
            <w:r w:rsidRPr="00EF749F">
              <w:rPr>
                <w:b/>
                <w:bCs/>
                <w:color w:val="FFFFFF" w:themeColor="background1"/>
                <w:lang w:eastAsia="zh-CN"/>
              </w:rPr>
              <w:t xml:space="preserve">ew </w:t>
            </w:r>
            <w:r>
              <w:rPr>
                <w:rFonts w:hint="eastAsia"/>
                <w:b/>
                <w:bCs/>
                <w:color w:val="FFFFFF" w:themeColor="background1"/>
                <w:lang w:eastAsia="zh-CN"/>
              </w:rPr>
              <w:t>r</w:t>
            </w:r>
            <w:r w:rsidRPr="00EF749F">
              <w:rPr>
                <w:b/>
                <w:bCs/>
                <w:color w:val="FFFFFF" w:themeColor="background1"/>
                <w:lang w:eastAsia="zh-CN"/>
              </w:rPr>
              <w:t xml:space="preserve">isks </w:t>
            </w:r>
            <w:r>
              <w:rPr>
                <w:rFonts w:hint="eastAsia"/>
                <w:b/>
                <w:bCs/>
                <w:color w:val="FFFFFF" w:themeColor="background1"/>
                <w:lang w:eastAsia="zh-CN"/>
              </w:rPr>
              <w:t>e</w:t>
            </w:r>
            <w:r w:rsidRPr="00EF749F">
              <w:rPr>
                <w:b/>
                <w:bCs/>
                <w:color w:val="FFFFFF" w:themeColor="background1"/>
                <w:lang w:eastAsia="zh-CN"/>
              </w:rPr>
              <w:t>merging in 2024</w:t>
            </w:r>
            <w:r w:rsidRPr="00EF749F">
              <w:rPr>
                <w:rFonts w:hint="eastAsia"/>
                <w:b/>
                <w:bCs/>
                <w:color w:val="FFFFFF" w:themeColor="background1"/>
                <w:lang w:eastAsia="zh-CN"/>
              </w:rPr>
              <w:t xml:space="preserve"> </w:t>
            </w:r>
            <w:r w:rsidR="007B2D1E" w:rsidRPr="0030144F">
              <w:rPr>
                <w:rFonts w:hint="eastAsia"/>
                <w:b/>
                <w:bCs/>
                <w:color w:val="FFFFFF" w:themeColor="background1"/>
                <w:lang w:eastAsia="zh-CN"/>
              </w:rPr>
              <w:t>(if any)</w:t>
            </w:r>
          </w:p>
        </w:tc>
      </w:tr>
      <w:tr w:rsidR="007B2D1E" w14:paraId="6C2B7843" w14:textId="77777777" w:rsidTr="38923B10">
        <w:tc>
          <w:tcPr>
            <w:tcW w:w="535" w:type="dxa"/>
          </w:tcPr>
          <w:p w14:paraId="4472726A" w14:textId="400903C8" w:rsidR="007B2D1E" w:rsidRDefault="007B2D1E" w:rsidP="00622F22">
            <w:pPr>
              <w:pStyle w:val="Title"/>
              <w:rPr>
                <w:lang w:eastAsia="zh-CN"/>
              </w:rPr>
            </w:pPr>
            <w:r>
              <w:rPr>
                <w:rFonts w:hint="eastAsia"/>
                <w:lang w:eastAsia="zh-CN"/>
              </w:rPr>
              <w:t>1</w:t>
            </w:r>
          </w:p>
        </w:tc>
        <w:tc>
          <w:tcPr>
            <w:tcW w:w="6390" w:type="dxa"/>
          </w:tcPr>
          <w:p w14:paraId="40BDE69A" w14:textId="2DFC0850" w:rsidR="007B2D1E" w:rsidRDefault="0C83DF24" w:rsidP="53AE9667">
            <w:pPr>
              <w:pStyle w:val="Title"/>
              <w:rPr>
                <w:i/>
                <w:iCs/>
                <w:color w:val="767171" w:themeColor="background2" w:themeShade="80"/>
                <w:lang w:eastAsia="zh-CN"/>
              </w:rPr>
            </w:pPr>
            <w:r w:rsidRPr="53AE9667">
              <w:rPr>
                <w:i/>
                <w:iCs/>
                <w:color w:val="767171" w:themeColor="background2" w:themeShade="80"/>
              </w:rPr>
              <w:t>e</w:t>
            </w:r>
            <w:r w:rsidR="1F002C81" w:rsidRPr="53AE9667">
              <w:rPr>
                <w:i/>
                <w:iCs/>
                <w:color w:val="767171" w:themeColor="background2" w:themeShade="80"/>
              </w:rPr>
              <w:t>.g.</w:t>
            </w:r>
            <w:r w:rsidR="3D9A1DFE" w:rsidRPr="53AE9667">
              <w:rPr>
                <w:i/>
                <w:iCs/>
                <w:color w:val="767171" w:themeColor="background2" w:themeShade="80"/>
              </w:rPr>
              <w:t xml:space="preserve"> </w:t>
            </w:r>
            <w:r w:rsidR="5E01F591" w:rsidRPr="53AE9667">
              <w:rPr>
                <w:i/>
                <w:iCs/>
                <w:color w:val="767171" w:themeColor="background2" w:themeShade="80"/>
              </w:rPr>
              <w:t xml:space="preserve">In 2024, the project team enhanced its strategy to mitigate the Regulatory and Policy Risk, previously recorded in the Project Document as Risk </w:t>
            </w:r>
            <w:r w:rsidR="6A6214DB" w:rsidRPr="53AE9667">
              <w:rPr>
                <w:i/>
                <w:iCs/>
                <w:color w:val="767171" w:themeColor="background2" w:themeShade="80"/>
                <w:lang w:eastAsia="zh-CN"/>
              </w:rPr>
              <w:t>#3</w:t>
            </w:r>
            <w:r w:rsidR="5E01F591" w:rsidRPr="53AE9667">
              <w:rPr>
                <w:i/>
                <w:iCs/>
                <w:color w:val="767171" w:themeColor="background2" w:themeShade="80"/>
              </w:rPr>
              <w:t>. A Policy Monitoring Task Force was established</w:t>
            </w:r>
            <w:r w:rsidR="3382CF1B" w:rsidRPr="53AE9667">
              <w:rPr>
                <w:i/>
                <w:iCs/>
                <w:color w:val="767171" w:themeColor="background2" w:themeShade="80"/>
                <w:lang w:eastAsia="zh-CN"/>
              </w:rPr>
              <w:t xml:space="preserve"> in Feb 2024</w:t>
            </w:r>
            <w:r w:rsidR="5E01F591" w:rsidRPr="53AE9667">
              <w:rPr>
                <w:i/>
                <w:iCs/>
                <w:color w:val="767171" w:themeColor="background2" w:themeShade="80"/>
              </w:rPr>
              <w:t xml:space="preserve"> to track legislative developments, conducting monthly reviews to ensure compliance and adaptability</w:t>
            </w:r>
            <w:r w:rsidR="2FCB5876" w:rsidRPr="53AE9667">
              <w:rPr>
                <w:i/>
                <w:iCs/>
                <w:color w:val="767171" w:themeColor="background2" w:themeShade="80"/>
                <w:lang w:eastAsia="zh-CN"/>
              </w:rPr>
              <w:t xml:space="preserve">. </w:t>
            </w:r>
            <w:r w:rsidR="5E01F591" w:rsidRPr="53AE9667">
              <w:rPr>
                <w:i/>
                <w:iCs/>
                <w:color w:val="767171" w:themeColor="background2" w:themeShade="80"/>
              </w:rPr>
              <w:t xml:space="preserve">The team also organized dialogue sessions with local policymakers, which yielded positive feedback and preliminary agreements on supportive policy adjustments for women entrepreneurs. These proactive measures have successfully strengthened the project's resilience against </w:t>
            </w:r>
            <w:r w:rsidR="19AECEF1" w:rsidRPr="53AE9667">
              <w:rPr>
                <w:i/>
                <w:iCs/>
                <w:color w:val="767171" w:themeColor="background2" w:themeShade="80"/>
              </w:rPr>
              <w:t>leadership change induced priority</w:t>
            </w:r>
            <w:r w:rsidR="5E01F591" w:rsidRPr="53AE9667">
              <w:rPr>
                <w:i/>
                <w:iCs/>
                <w:color w:val="767171" w:themeColor="background2" w:themeShade="80"/>
              </w:rPr>
              <w:t xml:space="preserve"> shifts, ensuring </w:t>
            </w:r>
            <w:r w:rsidR="7EB73187" w:rsidRPr="53AE9667">
              <w:rPr>
                <w:i/>
                <w:iCs/>
                <w:color w:val="767171" w:themeColor="background2" w:themeShade="80"/>
              </w:rPr>
              <w:t xml:space="preserve">continuation and coherence. </w:t>
            </w:r>
          </w:p>
        </w:tc>
        <w:tc>
          <w:tcPr>
            <w:tcW w:w="7019" w:type="dxa"/>
          </w:tcPr>
          <w:p w14:paraId="50446D8C" w14:textId="076D8A35" w:rsidR="000579AD" w:rsidRPr="0030144F" w:rsidRDefault="006D0AB0" w:rsidP="00622F22">
            <w:pPr>
              <w:pStyle w:val="Title"/>
              <w:rPr>
                <w:i/>
                <w:color w:val="767171" w:themeColor="background2" w:themeShade="80"/>
              </w:rPr>
            </w:pPr>
            <w:r>
              <w:rPr>
                <w:rFonts w:hint="eastAsia"/>
                <w:i/>
                <w:color w:val="767171" w:themeColor="background2" w:themeShade="80"/>
                <w:lang w:eastAsia="zh-CN"/>
              </w:rPr>
              <w:t xml:space="preserve">e.g. </w:t>
            </w:r>
            <w:r w:rsidRPr="006452F8">
              <w:rPr>
                <w:i/>
                <w:color w:val="767171" w:themeColor="background2" w:themeShade="80"/>
              </w:rPr>
              <w:t>As of 2024, the project has encountered challenges related to financial sustainability. Although initial funding was secured for the first phase, recent evaluations indicated potential shortfalls in future funding sources due to shifts in donor priorities. To mitigate this risk, the project team has proactively sought alternative funding avenues, including partnerships with local businesses and exploring government grants aimed at women’s economic empowerment. As a result, we have successfully secured an additional $50,000 in funding from a local enterprise, ensuring the continuation of training programs and mentorship initiatives through the end of the year.</w:t>
            </w:r>
          </w:p>
        </w:tc>
      </w:tr>
      <w:tr w:rsidR="204B8439" w14:paraId="2A0AB57C" w14:textId="77777777" w:rsidTr="38923B10">
        <w:tblPrEx>
          <w:tblW w:w="0" w:type="auto"/>
          <w:tblPrExChange w:id="1" w:author="Jun Gong" w:date="2024-11-14T06:26:00Z">
            <w:tblPrEx>
              <w:tblW w:w="0" w:type="auto"/>
            </w:tblPrEx>
          </w:tblPrExChange>
        </w:tblPrEx>
        <w:trPr>
          <w:trHeight w:val="300"/>
          <w:trPrChange w:id="2" w:author="Jun Gong" w:date="2024-11-14T06:26:00Z">
            <w:trPr>
              <w:gridAfter w:val="0"/>
            </w:trPr>
          </w:trPrChange>
        </w:trPr>
        <w:tc>
          <w:tcPr>
            <w:tcW w:w="535" w:type="dxa"/>
            <w:tcPrChange w:id="3" w:author="Jun Gong" w:date="2024-11-14T06:26:00Z">
              <w:tcPr>
                <w:tcW w:w="0" w:type="auto"/>
              </w:tcPr>
            </w:tcPrChange>
          </w:tcPr>
          <w:p w14:paraId="5709BDF7" w14:textId="26B8C5BF" w:rsidR="1A282BB5" w:rsidRDefault="4F610C95" w:rsidP="204B8439">
            <w:pPr>
              <w:rPr>
                <w:lang w:eastAsia="zh-CN"/>
              </w:rPr>
            </w:pPr>
            <w:r w:rsidRPr="38923B10">
              <w:rPr>
                <w:lang w:eastAsia="zh-CN"/>
              </w:rPr>
              <w:t>1.</w:t>
            </w:r>
          </w:p>
        </w:tc>
        <w:tc>
          <w:tcPr>
            <w:tcW w:w="6390" w:type="dxa"/>
            <w:shd w:val="clear" w:color="auto" w:fill="FFFFFF" w:themeFill="background1"/>
            <w:tcPrChange w:id="4" w:author="Jun Gong" w:date="2024-11-14T06:26:00Z">
              <w:tcPr>
                <w:tcW w:w="0" w:type="auto"/>
                <w:gridSpan w:val="2"/>
              </w:tcPr>
            </w:tcPrChange>
          </w:tcPr>
          <w:p w14:paraId="55F853C7" w14:textId="691D8145" w:rsidR="1A282BB5" w:rsidRDefault="7FA92DB6" w:rsidP="204B8439">
            <w:pPr>
              <w:pStyle w:val="Title"/>
            </w:pPr>
            <w:r>
              <w:t>N/A (please refer to the right cell as a newly identified risk)</w:t>
            </w:r>
          </w:p>
        </w:tc>
        <w:tc>
          <w:tcPr>
            <w:tcW w:w="7019" w:type="dxa"/>
            <w:tcPrChange w:id="5" w:author="Jun Gong" w:date="2024-11-14T06:26:00Z">
              <w:tcPr>
                <w:tcW w:w="0" w:type="auto"/>
              </w:tcPr>
            </w:tcPrChange>
          </w:tcPr>
          <w:p w14:paraId="2EB710F5" w14:textId="04C53BDB" w:rsidR="204B8439" w:rsidRDefault="03C4A2B2" w:rsidP="204B8439">
            <w:pPr>
              <w:pStyle w:val="Title"/>
            </w:pPr>
            <w:r>
              <w:t>In 2024, UNDP introduced a new</w:t>
            </w:r>
            <w:r w:rsidR="60CB309E">
              <w:t xml:space="preserve"> ‘fee for service’</w:t>
            </w:r>
            <w:r>
              <w:t xml:space="preserve"> model of </w:t>
            </w:r>
            <w:r w:rsidR="1DF42A37">
              <w:t xml:space="preserve">providing </w:t>
            </w:r>
            <w:r>
              <w:t xml:space="preserve">direct support to the project – Delivery Enabling Service (DEC) instead of </w:t>
            </w:r>
            <w:r w:rsidR="037E7C71">
              <w:t xml:space="preserve">a fixed charge. </w:t>
            </w:r>
            <w:r w:rsidR="79F023BE">
              <w:t xml:space="preserve"> It entails a detailed cost breakdown </w:t>
            </w:r>
            <w:r w:rsidR="61118241">
              <w:t xml:space="preserve">and </w:t>
            </w:r>
            <w:r w:rsidR="00232FE4">
              <w:t>requires</w:t>
            </w:r>
            <w:r w:rsidR="79F023BE">
              <w:t xml:space="preserve"> quite </w:t>
            </w:r>
            <w:r w:rsidR="1707389E">
              <w:t>a lot of</w:t>
            </w:r>
            <w:r w:rsidR="79F023BE">
              <w:t xml:space="preserve"> communication with the local government and national IP to understand and adopt this new model. This project became a pioneer of the DES modality, supported by developing a new </w:t>
            </w:r>
            <w:proofErr w:type="spellStart"/>
            <w:r w:rsidR="79F023BE">
              <w:t>LoA</w:t>
            </w:r>
            <w:proofErr w:type="spellEnd"/>
            <w:r w:rsidR="79F023BE">
              <w:t xml:space="preserve"> template, pricing methodology and budget estimation.  This in a way affected to some extent the implementation efficiency of the activities and AWP signing.</w:t>
            </w:r>
          </w:p>
        </w:tc>
      </w:tr>
      <w:tr w:rsidR="007B2D1E" w14:paraId="2189F4FC" w14:textId="77777777" w:rsidTr="38923B10">
        <w:trPr>
          <w:trHeight w:val="300"/>
        </w:trPr>
        <w:tc>
          <w:tcPr>
            <w:tcW w:w="535" w:type="dxa"/>
          </w:tcPr>
          <w:p w14:paraId="28B0E59A" w14:textId="2E497E11" w:rsidR="007B2D1E" w:rsidRDefault="687A3EC0" w:rsidP="00622F22">
            <w:pPr>
              <w:pStyle w:val="Title"/>
              <w:rPr>
                <w:lang w:eastAsia="zh-CN"/>
              </w:rPr>
            </w:pPr>
            <w:r w:rsidRPr="204B8439">
              <w:rPr>
                <w:lang w:eastAsia="zh-CN"/>
              </w:rPr>
              <w:t>2</w:t>
            </w:r>
          </w:p>
        </w:tc>
        <w:tc>
          <w:tcPr>
            <w:tcW w:w="6390" w:type="dxa"/>
            <w:shd w:val="clear" w:color="auto" w:fill="FFFFFF" w:themeFill="background1"/>
          </w:tcPr>
          <w:p w14:paraId="2565186B" w14:textId="51600AB5" w:rsidR="007B2D1E" w:rsidRDefault="323CC56B" w:rsidP="38923B10">
            <w:r w:rsidRPr="38923B10">
              <w:rPr>
                <w:rFonts w:ascii="Calibri" w:eastAsia="Calibri" w:hAnsi="Calibri" w:cs="Calibri"/>
                <w:color w:val="000000" w:themeColor="text1"/>
              </w:rPr>
              <w:t xml:space="preserve">In 2024, the local </w:t>
            </w:r>
            <w:r w:rsidR="4AF93C88" w:rsidRPr="38923B10">
              <w:rPr>
                <w:rFonts w:ascii="Calibri" w:eastAsia="Calibri" w:hAnsi="Calibri" w:cs="Calibri"/>
                <w:color w:val="000000" w:themeColor="text1"/>
              </w:rPr>
              <w:t>government’s limited</w:t>
            </w:r>
            <w:r w:rsidRPr="38923B10">
              <w:rPr>
                <w:rFonts w:ascii="Calibri" w:eastAsia="Calibri" w:hAnsi="Calibri" w:cs="Calibri"/>
                <w:color w:val="000000" w:themeColor="text1"/>
              </w:rPr>
              <w:t xml:space="preserve"> knowledge on UNDP's </w:t>
            </w:r>
            <w:r w:rsidR="04FD4A17" w:rsidRPr="38923B10">
              <w:rPr>
                <w:rFonts w:ascii="Calibri" w:eastAsia="Calibri" w:hAnsi="Calibri" w:cs="Calibri"/>
                <w:color w:val="000000" w:themeColor="text1"/>
              </w:rPr>
              <w:t xml:space="preserve">mandate </w:t>
            </w:r>
            <w:r w:rsidRPr="38923B10">
              <w:rPr>
                <w:rFonts w:ascii="Calibri" w:eastAsia="Calibri" w:hAnsi="Calibri" w:cs="Calibri"/>
                <w:color w:val="000000" w:themeColor="text1"/>
              </w:rPr>
              <w:t>both locally and globally has affect</w:t>
            </w:r>
            <w:r w:rsidR="7B93E93B" w:rsidRPr="38923B10">
              <w:rPr>
                <w:rFonts w:ascii="Calibri" w:eastAsia="Calibri" w:hAnsi="Calibri" w:cs="Calibri"/>
                <w:color w:val="000000" w:themeColor="text1"/>
              </w:rPr>
              <w:t>ed</w:t>
            </w:r>
            <w:r w:rsidRPr="38923B10">
              <w:rPr>
                <w:rFonts w:ascii="Calibri" w:eastAsia="Calibri" w:hAnsi="Calibri" w:cs="Calibri"/>
                <w:color w:val="000000" w:themeColor="text1"/>
              </w:rPr>
              <w:t xml:space="preserve"> the overall coordination of </w:t>
            </w:r>
            <w:r w:rsidR="4CAF936E" w:rsidRPr="38923B10">
              <w:rPr>
                <w:rFonts w:ascii="Calibri" w:eastAsia="Calibri" w:hAnsi="Calibri" w:cs="Calibri"/>
                <w:color w:val="000000" w:themeColor="text1"/>
              </w:rPr>
              <w:t>implementing the annual workplan</w:t>
            </w:r>
            <w:r w:rsidRPr="38923B10">
              <w:rPr>
                <w:rFonts w:ascii="Calibri" w:eastAsia="Calibri" w:hAnsi="Calibri" w:cs="Calibri"/>
                <w:color w:val="000000" w:themeColor="text1"/>
              </w:rPr>
              <w:t xml:space="preserve">. Ineffective </w:t>
            </w:r>
            <w:r w:rsidR="2FBC4832" w:rsidRPr="38923B10">
              <w:rPr>
                <w:rFonts w:ascii="Calibri" w:eastAsia="Calibri" w:hAnsi="Calibri" w:cs="Calibri"/>
                <w:color w:val="000000" w:themeColor="text1"/>
              </w:rPr>
              <w:t xml:space="preserve">communications </w:t>
            </w:r>
            <w:r w:rsidR="19B09BB1" w:rsidRPr="38923B10">
              <w:rPr>
                <w:rFonts w:ascii="Calibri" w:eastAsia="Calibri" w:hAnsi="Calibri" w:cs="Calibri"/>
                <w:color w:val="000000" w:themeColor="text1"/>
              </w:rPr>
              <w:t xml:space="preserve">between UNDP and the local government </w:t>
            </w:r>
            <w:r w:rsidR="2FBC4832" w:rsidRPr="38923B10">
              <w:rPr>
                <w:rFonts w:ascii="Calibri" w:eastAsia="Calibri" w:hAnsi="Calibri" w:cs="Calibri"/>
                <w:color w:val="000000" w:themeColor="text1"/>
              </w:rPr>
              <w:t>imposed</w:t>
            </w:r>
            <w:r w:rsidRPr="38923B10">
              <w:rPr>
                <w:rFonts w:ascii="Calibri" w:eastAsia="Calibri" w:hAnsi="Calibri" w:cs="Calibri"/>
                <w:color w:val="000000" w:themeColor="text1"/>
              </w:rPr>
              <w:t xml:space="preserve"> considerable transaction costs on the project and </w:t>
            </w:r>
            <w:r w:rsidR="2A6E62A3" w:rsidRPr="38923B10">
              <w:rPr>
                <w:rFonts w:ascii="Calibri" w:eastAsia="Calibri" w:hAnsi="Calibri" w:cs="Calibri"/>
                <w:color w:val="000000" w:themeColor="text1"/>
              </w:rPr>
              <w:t>hindered</w:t>
            </w:r>
            <w:r w:rsidRPr="38923B10">
              <w:rPr>
                <w:rFonts w:ascii="Calibri" w:eastAsia="Calibri" w:hAnsi="Calibri" w:cs="Calibri"/>
                <w:color w:val="000000" w:themeColor="text1"/>
              </w:rPr>
              <w:t xml:space="preserve"> the </w:t>
            </w:r>
            <w:r w:rsidRPr="38923B10">
              <w:rPr>
                <w:rFonts w:ascii="Calibri" w:eastAsia="Calibri" w:hAnsi="Calibri" w:cs="Calibri"/>
                <w:color w:val="000000" w:themeColor="text1"/>
              </w:rPr>
              <w:lastRenderedPageBreak/>
              <w:t>delivery</w:t>
            </w:r>
            <w:r w:rsidR="54B5AC4C" w:rsidRPr="38923B10">
              <w:rPr>
                <w:rFonts w:ascii="Calibri" w:eastAsia="Calibri" w:hAnsi="Calibri" w:cs="Calibri"/>
                <w:color w:val="000000" w:themeColor="text1"/>
              </w:rPr>
              <w:t xml:space="preserve"> progress</w:t>
            </w:r>
            <w:r w:rsidRPr="38923B10">
              <w:rPr>
                <w:rFonts w:ascii="Calibri" w:eastAsia="Calibri" w:hAnsi="Calibri" w:cs="Calibri"/>
                <w:color w:val="000000" w:themeColor="text1"/>
              </w:rPr>
              <w:t xml:space="preserve">. UNDP has </w:t>
            </w:r>
            <w:r w:rsidR="7D67CADE" w:rsidRPr="38923B10">
              <w:rPr>
                <w:rFonts w:ascii="Calibri" w:eastAsia="Calibri" w:hAnsi="Calibri" w:cs="Calibri"/>
                <w:color w:val="000000" w:themeColor="text1"/>
              </w:rPr>
              <w:t xml:space="preserve">frequently </w:t>
            </w:r>
            <w:r w:rsidRPr="38923B10">
              <w:rPr>
                <w:rFonts w:ascii="Calibri" w:eastAsia="Calibri" w:hAnsi="Calibri" w:cs="Calibri"/>
                <w:color w:val="000000" w:themeColor="text1"/>
              </w:rPr>
              <w:t xml:space="preserve">met the working and senior management levels of the local government via </w:t>
            </w:r>
            <w:r w:rsidR="17524923" w:rsidRPr="38923B10">
              <w:rPr>
                <w:rFonts w:ascii="Calibri" w:eastAsia="Calibri" w:hAnsi="Calibri" w:cs="Calibri"/>
                <w:color w:val="000000" w:themeColor="text1"/>
              </w:rPr>
              <w:t xml:space="preserve">both </w:t>
            </w:r>
            <w:r w:rsidRPr="38923B10">
              <w:rPr>
                <w:rFonts w:ascii="Calibri" w:eastAsia="Calibri" w:hAnsi="Calibri" w:cs="Calibri"/>
                <w:color w:val="000000" w:themeColor="text1"/>
              </w:rPr>
              <w:t>online</w:t>
            </w:r>
            <w:r w:rsidR="40AE8DA2" w:rsidRPr="38923B10">
              <w:rPr>
                <w:rFonts w:ascii="Calibri" w:eastAsia="Calibri" w:hAnsi="Calibri" w:cs="Calibri"/>
                <w:color w:val="000000" w:themeColor="text1"/>
              </w:rPr>
              <w:t xml:space="preserve"> and offline</w:t>
            </w:r>
            <w:r w:rsidRPr="38923B10">
              <w:rPr>
                <w:rFonts w:ascii="Calibri" w:eastAsia="Calibri" w:hAnsi="Calibri" w:cs="Calibri"/>
                <w:color w:val="000000" w:themeColor="text1"/>
              </w:rPr>
              <w:t xml:space="preserve"> meetings to discuss the </w:t>
            </w:r>
            <w:r w:rsidR="77C59F84" w:rsidRPr="38923B10">
              <w:rPr>
                <w:rFonts w:ascii="Calibri" w:eastAsia="Calibri" w:hAnsi="Calibri" w:cs="Calibri"/>
                <w:color w:val="000000" w:themeColor="text1"/>
              </w:rPr>
              <w:t>value</w:t>
            </w:r>
            <w:r w:rsidRPr="38923B10">
              <w:rPr>
                <w:rFonts w:ascii="Calibri" w:eastAsia="Calibri" w:hAnsi="Calibri" w:cs="Calibri"/>
                <w:color w:val="000000" w:themeColor="text1"/>
              </w:rPr>
              <w:t xml:space="preserve"> of the project. Based on close consultation with partners, UNDP has well acknowledged the needs from local government and incorporated them into the designing and implementation of project activities</w:t>
            </w:r>
            <w:r w:rsidR="2458F7DD" w:rsidRPr="38923B10">
              <w:rPr>
                <w:rFonts w:ascii="Calibri" w:eastAsia="Calibri" w:hAnsi="Calibri" w:cs="Calibri"/>
                <w:color w:val="000000" w:themeColor="text1"/>
              </w:rPr>
              <w:t xml:space="preserve">. And PMO was asked to </w:t>
            </w:r>
            <w:r w:rsidR="2458F7DD" w:rsidRPr="38923B10">
              <w:t>strengthen the management of intangible assets (e.g. websites and knowledge products).</w:t>
            </w:r>
          </w:p>
        </w:tc>
        <w:tc>
          <w:tcPr>
            <w:tcW w:w="7019" w:type="dxa"/>
          </w:tcPr>
          <w:p w14:paraId="326681AF" w14:textId="73662A4C" w:rsidR="007B2D1E" w:rsidRDefault="007B2D1E" w:rsidP="00622F22">
            <w:pPr>
              <w:pStyle w:val="Title"/>
            </w:pPr>
          </w:p>
        </w:tc>
      </w:tr>
      <w:tr w:rsidR="007B2D1E" w14:paraId="515DCE0D" w14:textId="77777777" w:rsidTr="38923B10">
        <w:tblPrEx>
          <w:tblW w:w="0" w:type="auto"/>
          <w:tblPrExChange w:id="6" w:author="Jun Gong" w:date="2024-11-14T06:25:00Z">
            <w:tblPrEx>
              <w:tblW w:w="0" w:type="auto"/>
            </w:tblPrEx>
          </w:tblPrExChange>
        </w:tblPrEx>
        <w:trPr>
          <w:trHeight w:val="300"/>
          <w:trPrChange w:id="7" w:author="Jun Gong" w:date="2024-11-14T06:25:00Z">
            <w:trPr>
              <w:gridAfter w:val="0"/>
            </w:trPr>
          </w:trPrChange>
        </w:trPr>
        <w:tc>
          <w:tcPr>
            <w:tcW w:w="535" w:type="dxa"/>
            <w:tcPrChange w:id="8" w:author="Jun Gong" w:date="2024-11-14T06:25:00Z">
              <w:tcPr>
                <w:tcW w:w="0" w:type="auto"/>
              </w:tcPr>
            </w:tcPrChange>
          </w:tcPr>
          <w:p w14:paraId="428D63EC" w14:textId="7697ED1F" w:rsidR="007B2D1E" w:rsidRDefault="37C898B0" w:rsidP="00622F22">
            <w:pPr>
              <w:pStyle w:val="Title"/>
              <w:rPr>
                <w:lang w:eastAsia="zh-CN"/>
              </w:rPr>
            </w:pPr>
            <w:r w:rsidRPr="38923B10">
              <w:rPr>
                <w:lang w:eastAsia="zh-CN"/>
              </w:rPr>
              <w:t>3</w:t>
            </w:r>
          </w:p>
        </w:tc>
        <w:tc>
          <w:tcPr>
            <w:tcW w:w="6390" w:type="dxa"/>
            <w:tcPrChange w:id="9" w:author="Jun Gong" w:date="2024-11-14T06:25:00Z">
              <w:tcPr>
                <w:tcW w:w="0" w:type="auto"/>
                <w:gridSpan w:val="2"/>
              </w:tcPr>
            </w:tcPrChange>
          </w:tcPr>
          <w:p w14:paraId="453F2475" w14:textId="6B603E74" w:rsidR="007B2D1E" w:rsidRDefault="37C898B0" w:rsidP="00622F22">
            <w:pPr>
              <w:pStyle w:val="Title"/>
            </w:pPr>
            <w:r>
              <w:t xml:space="preserve">Although the senior management team/the leadership of the local government changed again in 2024, it didn’t </w:t>
            </w:r>
            <w:proofErr w:type="gramStart"/>
            <w:r>
              <w:t xml:space="preserve">actually </w:t>
            </w:r>
            <w:r w:rsidR="63111B3A">
              <w:t>cause</w:t>
            </w:r>
            <w:proofErr w:type="gramEnd"/>
            <w:r w:rsidR="63111B3A">
              <w:t xml:space="preserve"> any delay of project activities implementation. UNDP project team had weekly </w:t>
            </w:r>
            <w:r w:rsidR="41FA0970">
              <w:t xml:space="preserve">regular </w:t>
            </w:r>
            <w:r w:rsidR="619783DC">
              <w:t>meetings</w:t>
            </w:r>
            <w:r w:rsidR="41FA0970">
              <w:t xml:space="preserve"> with the PMO to make sure the progress. RR was also invited to attend the Re:Think event i</w:t>
            </w:r>
            <w:r w:rsidR="0CF7B4A5">
              <w:t>n Jun and the PSC meeting with our partner</w:t>
            </w:r>
            <w:r w:rsidR="617919E1">
              <w:t>s which helped align our goals and contributed to the phase II of this project.</w:t>
            </w:r>
          </w:p>
        </w:tc>
        <w:tc>
          <w:tcPr>
            <w:tcW w:w="7019" w:type="dxa"/>
            <w:tcPrChange w:id="10" w:author="Jun Gong" w:date="2024-11-14T06:25:00Z">
              <w:tcPr>
                <w:tcW w:w="0" w:type="auto"/>
              </w:tcPr>
            </w:tcPrChange>
          </w:tcPr>
          <w:p w14:paraId="22668089" w14:textId="77777777" w:rsidR="007B2D1E" w:rsidRDefault="007B2D1E" w:rsidP="00622F22">
            <w:pPr>
              <w:pStyle w:val="Title"/>
            </w:pPr>
          </w:p>
        </w:tc>
      </w:tr>
    </w:tbl>
    <w:p w14:paraId="133F2709" w14:textId="77777777" w:rsidR="008605C4" w:rsidRPr="008605C4" w:rsidRDefault="008605C4" w:rsidP="008605C4"/>
    <w:p w14:paraId="7B0D6C89" w14:textId="3A4620DA" w:rsidR="006B6219" w:rsidRPr="006D41FF" w:rsidRDefault="0024308F" w:rsidP="006B6219">
      <w:pPr>
        <w:pStyle w:val="Heading1"/>
      </w:pPr>
      <w:r w:rsidRPr="006D41FF">
        <w:t>D</w:t>
      </w:r>
      <w:r w:rsidR="006B6219" w:rsidRPr="006D41FF">
        <w:t>. GENDER</w:t>
      </w:r>
    </w:p>
    <w:p w14:paraId="4D09CFF6" w14:textId="77777777" w:rsidR="006B6219" w:rsidRPr="006D41FF" w:rsidRDefault="006B6219" w:rsidP="006B6219">
      <w:pPr>
        <w:rPr>
          <w:rFonts w:cstheme="minorHAnsi"/>
        </w:rPr>
      </w:pPr>
    </w:p>
    <w:p w14:paraId="0C7BE484" w14:textId="1BFDABE8" w:rsidR="006B6219" w:rsidRPr="006D41FF" w:rsidRDefault="006B6219" w:rsidP="006B6219">
      <w:pPr>
        <w:pStyle w:val="Guidance"/>
      </w:pPr>
      <w:r w:rsidRPr="006D41FF">
        <w:rPr>
          <w:b/>
          <w:bCs/>
        </w:rPr>
        <w:t>Guidance</w:t>
      </w:r>
      <w:r w:rsidRPr="006D41FF">
        <w:t xml:space="preserve">. </w:t>
      </w:r>
      <w:r w:rsidR="6FE7D47A" w:rsidRPr="006D41FF">
        <w:t xml:space="preserve">please provide </w:t>
      </w:r>
      <w:r w:rsidR="6FE7D47A" w:rsidRPr="006D41FF">
        <w:rPr>
          <w:b/>
          <w:bCs/>
        </w:rPr>
        <w:t>details</w:t>
      </w:r>
      <w:r w:rsidR="6FE7D47A" w:rsidRPr="006D41FF">
        <w:t xml:space="preserve"> on incorporation of gender perspectives in various aspects of project management. Please provide quantitative data, qualitative case studies and success stories whenever necessary to illustrate the most significant contributions to gender equality</w:t>
      </w:r>
      <w:r w:rsidRPr="006D41FF">
        <w:t>.</w:t>
      </w:r>
    </w:p>
    <w:p w14:paraId="07FA4EC2" w14:textId="77777777" w:rsidR="006B6219" w:rsidRPr="006D41FF" w:rsidRDefault="006B6219" w:rsidP="006B6219">
      <w:pPr>
        <w:rPr>
          <w:rFonts w:cstheme="minorHAnsi"/>
        </w:rPr>
      </w:pPr>
    </w:p>
    <w:p w14:paraId="7DA9A9B6" w14:textId="48BDCF2F" w:rsidR="000A44C2" w:rsidRPr="006D41FF" w:rsidRDefault="000A44C2" w:rsidP="53AE9667">
      <w:pPr>
        <w:rPr>
          <w:b/>
          <w:bCs/>
        </w:rPr>
      </w:pPr>
      <w:r w:rsidRPr="53AE9667">
        <w:t xml:space="preserve">Please choose the Gender marker rating of this project: </w:t>
      </w:r>
      <w:sdt>
        <w:sdtPr>
          <w:id w:val="1747922398"/>
          <w14:checkbox>
            <w14:checked w14:val="0"/>
            <w14:checkedState w14:val="2612" w14:font="MS Gothic"/>
            <w14:uncheckedState w14:val="2610" w14:font="MS Gothic"/>
          </w14:checkbox>
        </w:sdtPr>
        <w:sdtEndPr/>
        <w:sdtContent>
          <w:r w:rsidRPr="53AE9667">
            <w:rPr>
              <w:rFonts w:ascii="MS Gothic" w:eastAsia="MS Gothic" w:hAnsi="MS Gothic"/>
            </w:rPr>
            <w:t>☐</w:t>
          </w:r>
        </w:sdtContent>
      </w:sdt>
      <w:r w:rsidRPr="53AE9667">
        <w:rPr>
          <w:b/>
          <w:bCs/>
        </w:rPr>
        <w:t xml:space="preserve">GEN-3; </w:t>
      </w:r>
      <w:sdt>
        <w:sdtPr>
          <w:id w:val="-270320883"/>
          <w14:checkbox>
            <w14:checked w14:val="1"/>
            <w14:checkedState w14:val="2612" w14:font="MS Gothic"/>
            <w14:uncheckedState w14:val="2610" w14:font="MS Gothic"/>
          </w14:checkbox>
        </w:sdtPr>
        <w:sdtEndPr/>
        <w:sdtContent>
          <w:r w:rsidR="38EF5E59" w:rsidRPr="53AE9667">
            <w:rPr>
              <w:rFonts w:ascii="MS Gothic" w:eastAsia="MS Gothic" w:hAnsi="MS Gothic"/>
            </w:rPr>
            <w:t>☒</w:t>
          </w:r>
        </w:sdtContent>
      </w:sdt>
      <w:r w:rsidRPr="53AE9667">
        <w:rPr>
          <w:b/>
          <w:bCs/>
        </w:rPr>
        <w:t>GEN-2</w:t>
      </w:r>
      <w:r w:rsidR="00C469A8" w:rsidRPr="53AE9667">
        <w:t>;</w:t>
      </w:r>
      <w:r w:rsidRPr="53AE9667">
        <w:t xml:space="preserve"> </w:t>
      </w:r>
      <w:sdt>
        <w:sdtPr>
          <w:id w:val="-1371227982"/>
          <w14:checkbox>
            <w14:checked w14:val="0"/>
            <w14:checkedState w14:val="2612" w14:font="MS Gothic"/>
            <w14:uncheckedState w14:val="2610" w14:font="MS Gothic"/>
          </w14:checkbox>
        </w:sdtPr>
        <w:sdtEndPr/>
        <w:sdtContent>
          <w:r w:rsidRPr="53AE9667">
            <w:rPr>
              <w:rFonts w:ascii="MS Gothic" w:eastAsia="MS Gothic" w:hAnsi="MS Gothic"/>
            </w:rPr>
            <w:t>☐</w:t>
          </w:r>
        </w:sdtContent>
      </w:sdt>
      <w:r w:rsidRPr="53AE9667">
        <w:rPr>
          <w:b/>
          <w:bCs/>
        </w:rPr>
        <w:t>GEN-1</w:t>
      </w:r>
    </w:p>
    <w:p w14:paraId="531D0B65" w14:textId="77777777" w:rsidR="00D31267" w:rsidRPr="006D41FF" w:rsidRDefault="00D31267" w:rsidP="000A44C2">
      <w:pPr>
        <w:rPr>
          <w:rFonts w:cstheme="minorHAnsi"/>
        </w:rPr>
      </w:pPr>
    </w:p>
    <w:tbl>
      <w:tblPr>
        <w:tblStyle w:val="TableGrid1"/>
        <w:tblW w:w="5000" w:type="pct"/>
        <w:tblLook w:val="04A0" w:firstRow="1" w:lastRow="0" w:firstColumn="1" w:lastColumn="0" w:noHBand="0" w:noVBand="1"/>
      </w:tblPr>
      <w:tblGrid>
        <w:gridCol w:w="551"/>
        <w:gridCol w:w="8264"/>
        <w:gridCol w:w="5129"/>
      </w:tblGrid>
      <w:tr w:rsidR="3A574FA3" w:rsidRPr="006D41FF" w14:paraId="15DB2921" w14:textId="77777777" w:rsidTr="38923B10">
        <w:trPr>
          <w:trHeight w:val="300"/>
        </w:trPr>
        <w:tc>
          <w:tcPr>
            <w:tcW w:w="13944" w:type="dxa"/>
            <w:gridSpan w:val="3"/>
            <w:shd w:val="clear" w:color="auto" w:fill="0070C0"/>
          </w:tcPr>
          <w:p w14:paraId="709B5C5B" w14:textId="46E1CCD5" w:rsidR="3A574FA3" w:rsidRPr="006D41FF" w:rsidRDefault="00585AE0" w:rsidP="3A574FA3">
            <w:pPr>
              <w:rPr>
                <w:b/>
                <w:color w:val="FFFFFF" w:themeColor="background1"/>
              </w:rPr>
            </w:pPr>
            <w:r w:rsidRPr="00585AE0">
              <w:rPr>
                <w:b/>
                <w:color w:val="FFFFFF" w:themeColor="background1"/>
              </w:rPr>
              <w:t>Results and Contributions</w:t>
            </w:r>
          </w:p>
        </w:tc>
      </w:tr>
      <w:tr w:rsidR="2CD878E7" w:rsidRPr="006D41FF" w14:paraId="71BAE49A" w14:textId="77777777" w:rsidTr="38923B10">
        <w:trPr>
          <w:trHeight w:val="300"/>
        </w:trPr>
        <w:tc>
          <w:tcPr>
            <w:tcW w:w="13944" w:type="dxa"/>
            <w:gridSpan w:val="3"/>
            <w:shd w:val="clear" w:color="auto" w:fill="auto"/>
          </w:tcPr>
          <w:p w14:paraId="2BEFF594" w14:textId="2C969F06" w:rsidR="2CD878E7" w:rsidRPr="00B867B8" w:rsidRDefault="2E8909E8" w:rsidP="2CD878E7">
            <w:pPr>
              <w:rPr>
                <w:rFonts w:eastAsia="Calibri"/>
              </w:rPr>
            </w:pPr>
            <w:r w:rsidRPr="006D41FF">
              <w:t xml:space="preserve">Please </w:t>
            </w:r>
            <w:r w:rsidR="0657DEDF" w:rsidRPr="006D41FF">
              <w:t>elaborate on the</w:t>
            </w:r>
            <w:r w:rsidR="00D6147E">
              <w:rPr>
                <w:rFonts w:hint="eastAsia"/>
                <w:lang w:eastAsia="zh-CN"/>
              </w:rPr>
              <w:t xml:space="preserve"> results and </w:t>
            </w:r>
            <w:r w:rsidR="0657DEDF" w:rsidRPr="006D41FF">
              <w:t>contributions</w:t>
            </w:r>
            <w:r w:rsidR="53285792" w:rsidRPr="006D41FF">
              <w:t xml:space="preserve"> </w:t>
            </w:r>
            <w:r w:rsidR="0657DEDF" w:rsidRPr="006D41FF">
              <w:t xml:space="preserve">this project has made </w:t>
            </w:r>
            <w:r w:rsidR="0657DEDF" w:rsidRPr="00B867B8">
              <w:rPr>
                <w:rFonts w:eastAsia="宋体"/>
              </w:rPr>
              <w:t>to</w:t>
            </w:r>
            <w:r w:rsidR="268E0DBA" w:rsidRPr="00B867B8">
              <w:rPr>
                <w:rFonts w:eastAsia="宋体"/>
              </w:rPr>
              <w:t xml:space="preserve"> </w:t>
            </w:r>
            <w:r w:rsidR="75D81128" w:rsidRPr="00B867B8">
              <w:rPr>
                <w:rFonts w:eastAsia="宋体"/>
                <w:b/>
              </w:rPr>
              <w:t>ONE</w:t>
            </w:r>
            <w:r w:rsidR="268E0DBA" w:rsidRPr="00B867B8">
              <w:rPr>
                <w:rFonts w:eastAsia="宋体"/>
                <w:b/>
              </w:rPr>
              <w:t xml:space="preserve"> or </w:t>
            </w:r>
            <w:r w:rsidR="0635D69B" w:rsidRPr="00B867B8">
              <w:rPr>
                <w:rFonts w:eastAsia="宋体"/>
                <w:b/>
              </w:rPr>
              <w:t>M</w:t>
            </w:r>
            <w:r w:rsidR="215D3722" w:rsidRPr="00B867B8">
              <w:rPr>
                <w:rFonts w:eastAsia="宋体"/>
                <w:b/>
              </w:rPr>
              <w:t>ULTIPLE</w:t>
            </w:r>
            <w:r w:rsidR="0635D69B" w:rsidRPr="00B867B8">
              <w:rPr>
                <w:rFonts w:eastAsia="宋体"/>
              </w:rPr>
              <w:t xml:space="preserve"> </w:t>
            </w:r>
            <w:r w:rsidR="163D851E" w:rsidRPr="006D41FF">
              <w:rPr>
                <w:rFonts w:eastAsia="宋体"/>
              </w:rPr>
              <w:t xml:space="preserve">relevant </w:t>
            </w:r>
            <w:r w:rsidR="0657DEDF" w:rsidRPr="00B867B8">
              <w:rPr>
                <w:rFonts w:eastAsia="宋体"/>
              </w:rPr>
              <w:t xml:space="preserve">Gender Equality </w:t>
            </w:r>
            <w:r w:rsidR="1A831CA7" w:rsidRPr="00B867B8">
              <w:rPr>
                <w:rFonts w:eastAsia="宋体"/>
              </w:rPr>
              <w:t>Strategy 2022-2025 priority areas of work</w:t>
            </w:r>
            <w:r w:rsidRPr="00B867B8">
              <w:rPr>
                <w:rStyle w:val="FootnoteReference"/>
                <w:rFonts w:eastAsia="宋体"/>
              </w:rPr>
              <w:footnoteReference w:id="2"/>
            </w:r>
            <w:r w:rsidR="0657DEDF" w:rsidRPr="00B867B8">
              <w:rPr>
                <w:rFonts w:eastAsia="宋体"/>
              </w:rPr>
              <w:t xml:space="preserve"> </w:t>
            </w:r>
            <w:r w:rsidR="3DA3C494" w:rsidRPr="00B867B8">
              <w:rPr>
                <w:rFonts w:eastAsia="宋体"/>
              </w:rPr>
              <w:t>during the reporting year.</w:t>
            </w:r>
            <w:r w:rsidR="0E852D9F" w:rsidRPr="00B867B8">
              <w:rPr>
                <w:rFonts w:eastAsia="宋体"/>
              </w:rPr>
              <w:t xml:space="preserve"> Please provide </w:t>
            </w:r>
            <w:r w:rsidR="696319AB" w:rsidRPr="00B867B8">
              <w:rPr>
                <w:rFonts w:eastAsia="宋体"/>
              </w:rPr>
              <w:t>relevant</w:t>
            </w:r>
            <w:r w:rsidR="0E852D9F" w:rsidRPr="00B867B8">
              <w:rPr>
                <w:rFonts w:eastAsia="宋体"/>
              </w:rPr>
              <w:t xml:space="preserve"> evidence</w:t>
            </w:r>
            <w:r w:rsidR="158DB9E2" w:rsidRPr="00B867B8">
              <w:rPr>
                <w:rFonts w:eastAsia="宋体"/>
              </w:rPr>
              <w:t xml:space="preserve"> to</w:t>
            </w:r>
            <w:r w:rsidR="158DB9E2" w:rsidRPr="00B867B8">
              <w:rPr>
                <w:rFonts w:eastAsia="Calibri"/>
              </w:rPr>
              <w:t xml:space="preserve"> support the claims</w:t>
            </w:r>
            <w:r w:rsidR="0E852D9F" w:rsidRPr="00B867B8">
              <w:rPr>
                <w:rFonts w:eastAsia="Calibri"/>
              </w:rPr>
              <w:t>.</w:t>
            </w:r>
          </w:p>
        </w:tc>
      </w:tr>
      <w:tr w:rsidR="6C9676D2" w:rsidRPr="006D41FF" w14:paraId="1AE50C51" w14:textId="77777777" w:rsidTr="38923B10">
        <w:trPr>
          <w:trHeight w:val="300"/>
        </w:trPr>
        <w:tc>
          <w:tcPr>
            <w:tcW w:w="551" w:type="dxa"/>
            <w:shd w:val="clear" w:color="auto" w:fill="auto"/>
          </w:tcPr>
          <w:p w14:paraId="73498AEA" w14:textId="27050CA5" w:rsidR="6C9676D2" w:rsidRPr="006D41FF" w:rsidRDefault="000955A1" w:rsidP="6C9676D2">
            <w:r>
              <w:rPr>
                <w:rFonts w:hint="eastAsia"/>
                <w:lang w:eastAsia="zh-CN"/>
              </w:rPr>
              <w:t>1</w:t>
            </w:r>
          </w:p>
        </w:tc>
        <w:tc>
          <w:tcPr>
            <w:tcW w:w="8264" w:type="dxa"/>
            <w:shd w:val="clear" w:color="auto" w:fill="auto"/>
          </w:tcPr>
          <w:p w14:paraId="313A8C70" w14:textId="2E650688" w:rsidR="6C9676D2" w:rsidRPr="006D41FF" w:rsidRDefault="50C50A1F" w:rsidP="6C9676D2">
            <w:r w:rsidRPr="00B867B8">
              <w:rPr>
                <w:rFonts w:eastAsia="宋体"/>
              </w:rPr>
              <w:t>Promote</w:t>
            </w:r>
            <w:r w:rsidR="04E64E56" w:rsidRPr="00B867B8">
              <w:rPr>
                <w:rFonts w:eastAsia="宋体"/>
              </w:rPr>
              <w:t xml:space="preserve"> </w:t>
            </w:r>
            <w:r w:rsidR="2855D583" w:rsidRPr="00B867B8">
              <w:rPr>
                <w:rFonts w:eastAsia="宋体"/>
              </w:rPr>
              <w:t>women’s economic empowerment, employment, and access to resources</w:t>
            </w:r>
            <w:r w:rsidR="57D8237C" w:rsidRPr="00B867B8">
              <w:rPr>
                <w:rFonts w:eastAsia="宋体"/>
              </w:rPr>
              <w:t xml:space="preserve">, and </w:t>
            </w:r>
            <w:r w:rsidR="2855D583" w:rsidRPr="00B867B8">
              <w:rPr>
                <w:rFonts w:eastAsia="宋体"/>
              </w:rPr>
              <w:t>diminish</w:t>
            </w:r>
            <w:r w:rsidR="59BD5FBE" w:rsidRPr="00B867B8">
              <w:rPr>
                <w:rFonts w:eastAsia="宋体"/>
              </w:rPr>
              <w:t>ing</w:t>
            </w:r>
            <w:r w:rsidR="2855D583" w:rsidRPr="00B867B8">
              <w:rPr>
                <w:rFonts w:eastAsia="宋体"/>
              </w:rPr>
              <w:t xml:space="preserve"> the structural barriers in economies that keep women behind.</w:t>
            </w:r>
          </w:p>
        </w:tc>
        <w:tc>
          <w:tcPr>
            <w:tcW w:w="5129" w:type="dxa"/>
            <w:shd w:val="clear" w:color="auto" w:fill="auto"/>
          </w:tcPr>
          <w:p w14:paraId="4AB056DB" w14:textId="3B959142" w:rsidR="6C9676D2" w:rsidRPr="006D41FF" w:rsidRDefault="3CC606AF" w:rsidP="53AE9667">
            <w:pPr>
              <w:rPr>
                <w:rFonts w:ascii="Calibri" w:eastAsia="Calibri" w:hAnsi="Calibri" w:cs="Calibri"/>
                <w:color w:val="000000" w:themeColor="text1"/>
              </w:rPr>
            </w:pPr>
            <w:r w:rsidRPr="38923B10">
              <w:rPr>
                <w:rFonts w:ascii="Calibri" w:eastAsia="Calibri" w:hAnsi="Calibri" w:cs="Calibri"/>
                <w:color w:val="000000" w:themeColor="text1"/>
              </w:rPr>
              <w:t xml:space="preserve">INSPIRO Network has </w:t>
            </w:r>
            <w:r w:rsidR="1B91CBF0" w:rsidRPr="38923B10">
              <w:rPr>
                <w:rFonts w:ascii="Calibri" w:eastAsia="Calibri" w:hAnsi="Calibri" w:cs="Calibri"/>
                <w:color w:val="000000" w:themeColor="text1"/>
              </w:rPr>
              <w:t>recruited</w:t>
            </w:r>
            <w:r w:rsidRPr="38923B10">
              <w:rPr>
                <w:rFonts w:ascii="Calibri" w:eastAsia="Calibri" w:hAnsi="Calibri" w:cs="Calibri"/>
                <w:color w:val="000000" w:themeColor="text1"/>
              </w:rPr>
              <w:t xml:space="preserve"> more than 1</w:t>
            </w:r>
            <w:r w:rsidR="28AF4A5B" w:rsidRPr="38923B10">
              <w:rPr>
                <w:rFonts w:ascii="Calibri" w:eastAsia="Calibri" w:hAnsi="Calibri" w:cs="Calibri"/>
                <w:color w:val="000000" w:themeColor="text1"/>
              </w:rPr>
              <w:t>5</w:t>
            </w:r>
            <w:r w:rsidRPr="38923B10">
              <w:rPr>
                <w:rFonts w:ascii="Calibri" w:eastAsia="Calibri" w:hAnsi="Calibri" w:cs="Calibri"/>
                <w:color w:val="000000" w:themeColor="text1"/>
              </w:rPr>
              <w:t xml:space="preserve">0 entrepreneurs, among which about </w:t>
            </w:r>
            <w:r w:rsidR="074B4C47" w:rsidRPr="38923B10">
              <w:rPr>
                <w:rFonts w:ascii="Calibri" w:eastAsia="Calibri" w:hAnsi="Calibri" w:cs="Calibri"/>
                <w:color w:val="000000" w:themeColor="text1"/>
              </w:rPr>
              <w:t>5</w:t>
            </w:r>
            <w:r w:rsidRPr="38923B10">
              <w:rPr>
                <w:rFonts w:ascii="Calibri" w:eastAsia="Calibri" w:hAnsi="Calibri" w:cs="Calibri"/>
                <w:color w:val="000000" w:themeColor="text1"/>
              </w:rPr>
              <w:t>2 are female.</w:t>
            </w:r>
            <w:r w:rsidR="1F599129" w:rsidRPr="38923B10">
              <w:rPr>
                <w:rFonts w:ascii="Calibri" w:eastAsia="Calibri" w:hAnsi="Calibri" w:cs="Calibri"/>
                <w:color w:val="000000" w:themeColor="text1"/>
              </w:rPr>
              <w:t xml:space="preserve"> </w:t>
            </w:r>
            <w:r w:rsidRPr="38923B10">
              <w:rPr>
                <w:rFonts w:ascii="Calibri" w:eastAsia="Calibri" w:hAnsi="Calibri" w:cs="Calibri"/>
                <w:color w:val="000000" w:themeColor="text1"/>
              </w:rPr>
              <w:t xml:space="preserve">2 </w:t>
            </w:r>
            <w:r w:rsidRPr="38923B10">
              <w:rPr>
                <w:rFonts w:ascii="Calibri" w:eastAsia="Calibri" w:hAnsi="Calibri" w:cs="Calibri"/>
                <w:color w:val="000000" w:themeColor="text1"/>
              </w:rPr>
              <w:lastRenderedPageBreak/>
              <w:t>out of 7 members (2023-2024) of INSPIRO Network are women.</w:t>
            </w:r>
          </w:p>
          <w:p w14:paraId="6AFA02F8" w14:textId="7234479D" w:rsidR="6C9676D2" w:rsidRPr="006D41FF" w:rsidRDefault="6C9676D2" w:rsidP="53AE9667">
            <w:pPr>
              <w:rPr>
                <w:rFonts w:ascii="Calibri" w:eastAsia="Calibri" w:hAnsi="Calibri" w:cs="Calibri"/>
                <w:color w:val="000000" w:themeColor="text1"/>
              </w:rPr>
            </w:pPr>
          </w:p>
          <w:p w14:paraId="1DA2534A" w14:textId="0D063DE2" w:rsidR="6C9676D2" w:rsidRPr="006D41FF" w:rsidRDefault="5D9E3948" w:rsidP="3FF06D3C">
            <w:pPr>
              <w:rPr>
                <w:rFonts w:ascii="Calibri" w:eastAsia="Calibri" w:hAnsi="Calibri" w:cs="Calibri"/>
                <w:color w:val="000000" w:themeColor="text1"/>
              </w:rPr>
            </w:pPr>
            <w:r w:rsidRPr="38923B10">
              <w:rPr>
                <w:rFonts w:ascii="Calibri" w:eastAsia="Calibri" w:hAnsi="Calibri" w:cs="Calibri"/>
                <w:color w:val="000000" w:themeColor="text1"/>
              </w:rPr>
              <w:t xml:space="preserve">As part of the Re:Think 2024, </w:t>
            </w:r>
            <w:r w:rsidR="05542FBC" w:rsidRPr="38923B10">
              <w:rPr>
                <w:rFonts w:ascii="Calibri" w:eastAsia="Calibri" w:hAnsi="Calibri" w:cs="Calibri"/>
                <w:color w:val="000000" w:themeColor="text1"/>
              </w:rPr>
              <w:t>INSPIRO Network hosted a talk show</w:t>
            </w:r>
            <w:r w:rsidR="4D0E5EBB" w:rsidRPr="38923B10">
              <w:rPr>
                <w:rFonts w:ascii="Calibri" w:eastAsia="Calibri" w:hAnsi="Calibri" w:cs="Calibri"/>
                <w:color w:val="000000" w:themeColor="text1"/>
              </w:rPr>
              <w:t xml:space="preserve"> style discussion on women entrepreneurship</w:t>
            </w:r>
            <w:r w:rsidR="11167052" w:rsidRPr="38923B10">
              <w:rPr>
                <w:rFonts w:ascii="Calibri" w:eastAsia="Calibri" w:hAnsi="Calibri" w:cs="Calibri"/>
                <w:color w:val="000000" w:themeColor="text1"/>
              </w:rPr>
              <w:t>.</w:t>
            </w:r>
            <w:r w:rsidR="05542FBC" w:rsidRPr="38923B10">
              <w:rPr>
                <w:rFonts w:ascii="Calibri" w:eastAsia="Calibri" w:hAnsi="Calibri" w:cs="Calibri"/>
                <w:color w:val="000000" w:themeColor="text1"/>
              </w:rPr>
              <w:t xml:space="preserve"> More than 100 participants have joined the talk show and learned about the barriers lying ahead of a female entrepreneur.</w:t>
            </w:r>
          </w:p>
          <w:p w14:paraId="086699A9" w14:textId="6174487B" w:rsidR="6C9676D2" w:rsidRPr="006D41FF" w:rsidRDefault="6C9676D2" w:rsidP="38923B10">
            <w:pPr>
              <w:rPr>
                <w:rFonts w:ascii="Calibri" w:eastAsia="Calibri" w:hAnsi="Calibri" w:cs="Calibri"/>
                <w:color w:val="000000" w:themeColor="text1"/>
              </w:rPr>
            </w:pPr>
          </w:p>
          <w:p w14:paraId="5159E538" w14:textId="0AA962E7" w:rsidR="6C9676D2" w:rsidRPr="006D41FF" w:rsidRDefault="4B523472" w:rsidP="38923B10">
            <w:pPr>
              <w:rPr>
                <w:rFonts w:ascii="Calibri" w:eastAsia="Calibri" w:hAnsi="Calibri" w:cs="Calibri"/>
              </w:rPr>
            </w:pPr>
            <w:r w:rsidRPr="38923B10">
              <w:rPr>
                <w:rFonts w:ascii="Calibri" w:eastAsia="Calibri" w:hAnsi="Calibri" w:cs="Calibri"/>
                <w:color w:val="000000" w:themeColor="text1"/>
              </w:rPr>
              <w:t xml:space="preserve">In </w:t>
            </w:r>
            <w:r w:rsidR="29A29AEE" w:rsidRPr="38923B10">
              <w:rPr>
                <w:rFonts w:ascii="Calibri" w:eastAsia="Calibri" w:hAnsi="Calibri" w:cs="Calibri"/>
                <w:color w:val="000000" w:themeColor="text1"/>
              </w:rPr>
              <w:t xml:space="preserve">September 2024, </w:t>
            </w:r>
            <w:r w:rsidR="0D23FA7D" w:rsidRPr="38923B10">
              <w:rPr>
                <w:rFonts w:ascii="Calibri" w:eastAsia="Calibri" w:hAnsi="Calibri" w:cs="Calibri"/>
                <w:color w:val="000000" w:themeColor="text1"/>
              </w:rPr>
              <w:t xml:space="preserve">as a part of the INSPIRO </w:t>
            </w:r>
            <w:r w:rsidR="3B736B08" w:rsidRPr="38923B10">
              <w:rPr>
                <w:rFonts w:ascii="Calibri" w:eastAsia="Calibri" w:hAnsi="Calibri" w:cs="Calibri"/>
                <w:color w:val="000000" w:themeColor="text1"/>
              </w:rPr>
              <w:t>initiative</w:t>
            </w:r>
            <w:r w:rsidR="0D23FA7D" w:rsidRPr="38923B10">
              <w:rPr>
                <w:rFonts w:ascii="Calibri" w:eastAsia="Calibri" w:hAnsi="Calibri" w:cs="Calibri"/>
                <w:color w:val="000000" w:themeColor="text1"/>
              </w:rPr>
              <w:t xml:space="preserve">, </w:t>
            </w:r>
            <w:r w:rsidR="679FA483" w:rsidRPr="38923B10">
              <w:rPr>
                <w:rFonts w:ascii="Calibri" w:eastAsia="Calibri" w:hAnsi="Calibri" w:cs="Calibri"/>
                <w:color w:val="000000" w:themeColor="text1"/>
              </w:rPr>
              <w:t xml:space="preserve">two female guests were invited to share their </w:t>
            </w:r>
            <w:r w:rsidR="04B45C04" w:rsidRPr="38923B10">
              <w:rPr>
                <w:rFonts w:ascii="Calibri" w:eastAsia="Calibri" w:hAnsi="Calibri" w:cs="Calibri"/>
                <w:color w:val="000000" w:themeColor="text1"/>
              </w:rPr>
              <w:t>start-up</w:t>
            </w:r>
            <w:r w:rsidR="679FA483" w:rsidRPr="38923B10">
              <w:rPr>
                <w:rFonts w:ascii="Calibri" w:eastAsia="Calibri" w:hAnsi="Calibri" w:cs="Calibri"/>
                <w:color w:val="000000" w:themeColor="text1"/>
              </w:rPr>
              <w:t xml:space="preserve"> </w:t>
            </w:r>
            <w:r w:rsidR="6A4F41BD" w:rsidRPr="38923B10">
              <w:rPr>
                <w:rFonts w:ascii="Calibri" w:eastAsia="Calibri" w:hAnsi="Calibri" w:cs="Calibri"/>
                <w:color w:val="000000" w:themeColor="text1"/>
              </w:rPr>
              <w:t xml:space="preserve">inspirations and </w:t>
            </w:r>
            <w:r w:rsidR="679FA483" w:rsidRPr="38923B10">
              <w:rPr>
                <w:rFonts w:ascii="Calibri" w:eastAsia="Calibri" w:hAnsi="Calibri" w:cs="Calibri"/>
                <w:color w:val="000000" w:themeColor="text1"/>
              </w:rPr>
              <w:t>experiences</w:t>
            </w:r>
            <w:r w:rsidR="591A0759" w:rsidRPr="38923B10">
              <w:rPr>
                <w:rFonts w:ascii="Calibri" w:eastAsia="Calibri" w:hAnsi="Calibri" w:cs="Calibri"/>
                <w:color w:val="000000" w:themeColor="text1"/>
              </w:rPr>
              <w:t xml:space="preserve"> </w:t>
            </w:r>
            <w:r w:rsidR="679FA483" w:rsidRPr="38923B10">
              <w:rPr>
                <w:rFonts w:ascii="Calibri" w:eastAsia="Calibri" w:hAnsi="Calibri" w:cs="Calibri"/>
                <w:color w:val="000000" w:themeColor="text1"/>
              </w:rPr>
              <w:t>at the</w:t>
            </w:r>
            <w:r w:rsidR="64E61412" w:rsidRPr="38923B10">
              <w:rPr>
                <w:rFonts w:ascii="Calibri" w:eastAsia="Calibri" w:hAnsi="Calibri" w:cs="Calibri"/>
                <w:color w:val="000000" w:themeColor="text1"/>
              </w:rPr>
              <w:t xml:space="preserve"> </w:t>
            </w:r>
            <w:r w:rsidR="0D23FA7D" w:rsidRPr="38923B10">
              <w:rPr>
                <w:rFonts w:ascii="Calibri" w:eastAsia="Calibri" w:hAnsi="Calibri" w:cs="Calibri"/>
                <w:color w:val="000000" w:themeColor="text1"/>
              </w:rPr>
              <w:t>“SPARK Talk·</w:t>
            </w:r>
            <w:r w:rsidR="03338CDB" w:rsidRPr="38923B10">
              <w:rPr>
                <w:rFonts w:ascii="Calibri" w:eastAsia="Calibri" w:hAnsi="Calibri" w:cs="Calibri"/>
                <w:color w:val="000000" w:themeColor="text1"/>
              </w:rPr>
              <w:t xml:space="preserve"> </w:t>
            </w:r>
            <w:r w:rsidR="03338CDB" w:rsidRPr="38923B10">
              <w:rPr>
                <w:rFonts w:ascii="Calibri" w:eastAsia="Calibri" w:hAnsi="Calibri" w:cs="Calibri"/>
                <w:i/>
                <w:iCs/>
              </w:rPr>
              <w:t>Road to Growth for Startups: New opportunities for Sino-Finnish Innovation Cooperation”</w:t>
            </w:r>
            <w:r w:rsidR="7E4FC715" w:rsidRPr="38923B10">
              <w:rPr>
                <w:rFonts w:ascii="Calibri" w:eastAsia="Calibri" w:hAnsi="Calibri" w:cs="Calibri"/>
                <w:i/>
                <w:iCs/>
              </w:rPr>
              <w:t xml:space="preserve">. </w:t>
            </w:r>
            <w:r w:rsidR="7E4FC715" w:rsidRPr="38923B10">
              <w:rPr>
                <w:rFonts w:ascii="Calibri" w:eastAsia="Calibri" w:hAnsi="Calibri" w:cs="Calibri"/>
              </w:rPr>
              <w:t>About 80 participants li</w:t>
            </w:r>
            <w:r w:rsidR="40FC7283" w:rsidRPr="38923B10">
              <w:rPr>
                <w:rFonts w:ascii="Calibri" w:eastAsia="Calibri" w:hAnsi="Calibri" w:cs="Calibri"/>
              </w:rPr>
              <w:t>stened to their</w:t>
            </w:r>
            <w:r w:rsidR="1E74FDEC" w:rsidRPr="38923B10">
              <w:rPr>
                <w:rFonts w:ascii="Calibri" w:eastAsia="Calibri" w:hAnsi="Calibri" w:cs="Calibri"/>
              </w:rPr>
              <w:t xml:space="preserve"> stories and</w:t>
            </w:r>
            <w:r w:rsidR="68E72033" w:rsidRPr="38923B10">
              <w:rPr>
                <w:rFonts w:ascii="Calibri" w:eastAsia="Calibri" w:hAnsi="Calibri" w:cs="Calibri"/>
              </w:rPr>
              <w:t xml:space="preserve"> many female </w:t>
            </w:r>
            <w:r w:rsidR="695CA31B" w:rsidRPr="38923B10">
              <w:rPr>
                <w:rFonts w:ascii="Calibri" w:eastAsia="Calibri" w:hAnsi="Calibri" w:cs="Calibri"/>
              </w:rPr>
              <w:t>audiences</w:t>
            </w:r>
            <w:r w:rsidR="1E74FDEC" w:rsidRPr="38923B10">
              <w:rPr>
                <w:rFonts w:ascii="Calibri" w:eastAsia="Calibri" w:hAnsi="Calibri" w:cs="Calibri"/>
              </w:rPr>
              <w:t xml:space="preserve"> actively communicated with them on </w:t>
            </w:r>
            <w:r w:rsidR="7CA8E4B8" w:rsidRPr="38923B10">
              <w:rPr>
                <w:rFonts w:ascii="Calibri" w:eastAsia="Calibri" w:hAnsi="Calibri" w:cs="Calibri"/>
              </w:rPr>
              <w:t>relevant topic.</w:t>
            </w:r>
          </w:p>
        </w:tc>
      </w:tr>
      <w:tr w:rsidR="000955A1" w:rsidRPr="006D41FF" w14:paraId="50921414" w14:textId="77777777" w:rsidTr="38923B10">
        <w:trPr>
          <w:trHeight w:val="300"/>
        </w:trPr>
        <w:tc>
          <w:tcPr>
            <w:tcW w:w="551" w:type="dxa"/>
            <w:shd w:val="clear" w:color="auto" w:fill="auto"/>
          </w:tcPr>
          <w:p w14:paraId="6B25DE1A" w14:textId="07C2DE53" w:rsidR="000955A1" w:rsidRPr="006D41FF" w:rsidRDefault="000955A1" w:rsidP="000955A1">
            <w:r w:rsidRPr="006D41FF">
              <w:lastRenderedPageBreak/>
              <w:t>2</w:t>
            </w:r>
          </w:p>
        </w:tc>
        <w:tc>
          <w:tcPr>
            <w:tcW w:w="8264" w:type="dxa"/>
            <w:shd w:val="clear" w:color="auto" w:fill="auto"/>
          </w:tcPr>
          <w:p w14:paraId="5815887A" w14:textId="7BE22762" w:rsidR="000955A1" w:rsidRPr="00B867B8" w:rsidRDefault="000955A1" w:rsidP="000955A1">
            <w:r w:rsidRPr="00B867B8">
              <w:rPr>
                <w:rFonts w:eastAsia="宋体"/>
              </w:rPr>
              <w:t>Support the incorporation of gender considerations into local economic and social development plans, accelerate women’s equal representation in local governance, especially in rural areas.</w:t>
            </w:r>
          </w:p>
        </w:tc>
        <w:tc>
          <w:tcPr>
            <w:tcW w:w="5129" w:type="dxa"/>
            <w:shd w:val="clear" w:color="auto" w:fill="auto"/>
          </w:tcPr>
          <w:p w14:paraId="771714F1" w14:textId="7C6F9F7E" w:rsidR="000955A1" w:rsidRPr="006D41FF" w:rsidRDefault="46315E50" w:rsidP="000955A1">
            <w:r>
              <w:t xml:space="preserve">Stories of women business leaders were featured during the MSMEs Week campaign, showcasing their contributions to local economies and inspiring greater gender inclusivity in economic and social development planning. By amplifying these examples, the campaign promoted women’s equal representation in local governance and encouraged rural areas to incorporate gender considerations into development strategies, empowering women to take on leadership roles within their communities. </w:t>
            </w:r>
          </w:p>
        </w:tc>
      </w:tr>
      <w:tr w:rsidR="000955A1" w:rsidRPr="006D41FF" w14:paraId="26879C10" w14:textId="77777777" w:rsidTr="38923B10">
        <w:trPr>
          <w:trHeight w:val="300"/>
        </w:trPr>
        <w:tc>
          <w:tcPr>
            <w:tcW w:w="551" w:type="dxa"/>
            <w:shd w:val="clear" w:color="auto" w:fill="auto"/>
          </w:tcPr>
          <w:p w14:paraId="7700C843" w14:textId="59D7DB76" w:rsidR="000955A1" w:rsidRPr="006D41FF" w:rsidRDefault="000955A1" w:rsidP="000955A1">
            <w:r w:rsidRPr="006D41FF">
              <w:t>3</w:t>
            </w:r>
          </w:p>
        </w:tc>
        <w:tc>
          <w:tcPr>
            <w:tcW w:w="8264" w:type="dxa"/>
            <w:shd w:val="clear" w:color="auto" w:fill="auto"/>
          </w:tcPr>
          <w:p w14:paraId="62592341" w14:textId="5FD0B7D9" w:rsidR="000955A1" w:rsidRPr="00B867B8" w:rsidRDefault="000955A1" w:rsidP="000955A1">
            <w:r w:rsidRPr="27D8FEF0">
              <w:rPr>
                <w:rFonts w:eastAsia="宋体"/>
              </w:rPr>
              <w:t>Support building gender-responsive resilience to a wide range of shocks and crises, including conflict, climate change, disasters, environmental degradation and epidemics.</w:t>
            </w:r>
          </w:p>
        </w:tc>
        <w:tc>
          <w:tcPr>
            <w:tcW w:w="5129" w:type="dxa"/>
            <w:shd w:val="clear" w:color="auto" w:fill="auto"/>
          </w:tcPr>
          <w:p w14:paraId="6F733149" w14:textId="4BB45168" w:rsidR="000955A1" w:rsidRPr="006D41FF" w:rsidRDefault="10C9ED9D" w:rsidP="000955A1">
            <w:r>
              <w:t>N</w:t>
            </w:r>
            <w:r w:rsidR="168EE577">
              <w:t>/</w:t>
            </w:r>
            <w:r>
              <w:t>A</w:t>
            </w:r>
          </w:p>
        </w:tc>
      </w:tr>
      <w:tr w:rsidR="000955A1" w:rsidRPr="006D41FF" w14:paraId="35F1F2CF" w14:textId="77777777" w:rsidTr="38923B10">
        <w:trPr>
          <w:trHeight w:val="300"/>
        </w:trPr>
        <w:tc>
          <w:tcPr>
            <w:tcW w:w="551" w:type="dxa"/>
            <w:shd w:val="clear" w:color="auto" w:fill="auto"/>
          </w:tcPr>
          <w:p w14:paraId="6D5B3A20" w14:textId="490B1861" w:rsidR="000955A1" w:rsidRPr="006D41FF" w:rsidRDefault="000955A1" w:rsidP="000955A1">
            <w:r w:rsidRPr="006D41FF">
              <w:t>4</w:t>
            </w:r>
          </w:p>
        </w:tc>
        <w:tc>
          <w:tcPr>
            <w:tcW w:w="8264" w:type="dxa"/>
            <w:shd w:val="clear" w:color="auto" w:fill="auto"/>
          </w:tcPr>
          <w:p w14:paraId="58BFCBA4" w14:textId="4D7FDFBA" w:rsidR="000955A1" w:rsidRPr="00B867B8" w:rsidRDefault="000955A1" w:rsidP="000955A1">
            <w:r w:rsidRPr="00B867B8">
              <w:rPr>
                <w:rFonts w:eastAsia="宋体"/>
              </w:rPr>
              <w:t>Support women’s improved access, use, and control of resources, and enhance women’s participation and leadership role in climate action.</w:t>
            </w:r>
          </w:p>
        </w:tc>
        <w:tc>
          <w:tcPr>
            <w:tcW w:w="5129" w:type="dxa"/>
            <w:shd w:val="clear" w:color="auto" w:fill="auto"/>
          </w:tcPr>
          <w:p w14:paraId="7DB29E40" w14:textId="17777183" w:rsidR="000955A1" w:rsidRPr="006D41FF" w:rsidRDefault="36BF1BF3" w:rsidP="000955A1">
            <w:r w:rsidRPr="38923B10">
              <w:rPr>
                <w:rFonts w:ascii="Calibri" w:eastAsia="Calibri" w:hAnsi="Calibri" w:cs="Calibri"/>
              </w:rPr>
              <w:t xml:space="preserve">UNGC experts were invited to lead capacity-building sessions during MSMEs Week, including a dedicated </w:t>
            </w:r>
            <w:r w:rsidRPr="38923B10">
              <w:rPr>
                <w:rFonts w:ascii="Calibri" w:eastAsia="Calibri" w:hAnsi="Calibri" w:cs="Calibri"/>
              </w:rPr>
              <w:lastRenderedPageBreak/>
              <w:t xml:space="preserve">workshop on gender equality and climate change. This workshop focused on empowering women with the knowledge and tools to access, use, and control critical resources, while fostering women’s active participation and leadership in climate action. By integrating gender-responsive strategies, the session equipped women leaders with the skills needed to drive sustainable change in their companies. </w:t>
            </w:r>
          </w:p>
        </w:tc>
      </w:tr>
      <w:tr w:rsidR="000955A1" w:rsidRPr="006D41FF" w14:paraId="64EE37B2" w14:textId="77777777" w:rsidTr="38923B10">
        <w:trPr>
          <w:trHeight w:val="300"/>
        </w:trPr>
        <w:tc>
          <w:tcPr>
            <w:tcW w:w="551" w:type="dxa"/>
            <w:shd w:val="clear" w:color="auto" w:fill="auto"/>
          </w:tcPr>
          <w:p w14:paraId="63071CDC" w14:textId="49B32B43" w:rsidR="000955A1" w:rsidRPr="006D41FF" w:rsidRDefault="000955A1" w:rsidP="000955A1">
            <w:r w:rsidRPr="006D41FF">
              <w:lastRenderedPageBreak/>
              <w:t>5</w:t>
            </w:r>
          </w:p>
        </w:tc>
        <w:tc>
          <w:tcPr>
            <w:tcW w:w="8264" w:type="dxa"/>
            <w:shd w:val="clear" w:color="auto" w:fill="auto"/>
          </w:tcPr>
          <w:p w14:paraId="546836BF" w14:textId="3FAFDB65" w:rsidR="000955A1" w:rsidRPr="00B867B8" w:rsidRDefault="000955A1" w:rsidP="000955A1">
            <w:r w:rsidRPr="006D41FF">
              <w:t xml:space="preserve">Promote gender equality </w:t>
            </w:r>
            <w:r w:rsidRPr="00B867B8">
              <w:rPr>
                <w:rFonts w:eastAsia="宋体"/>
              </w:rPr>
              <w:t>in green energy systems, policies, decision-making and ownership, as well as at the technical and service provision levels.</w:t>
            </w:r>
          </w:p>
        </w:tc>
        <w:tc>
          <w:tcPr>
            <w:tcW w:w="5129" w:type="dxa"/>
            <w:shd w:val="clear" w:color="auto" w:fill="auto"/>
          </w:tcPr>
          <w:p w14:paraId="0DA07B00" w14:textId="030FAF58" w:rsidR="000955A1" w:rsidRPr="006D41FF" w:rsidRDefault="3DCB0B0F" w:rsidP="38923B10">
            <w:pPr>
              <w:jc w:val="both"/>
              <w:rPr>
                <w:rFonts w:ascii="Calibri" w:eastAsia="Calibri" w:hAnsi="Calibri" w:cs="Calibri"/>
                <w:color w:val="000000" w:themeColor="text1"/>
              </w:rPr>
            </w:pPr>
            <w:r w:rsidRPr="38923B10">
              <w:rPr>
                <w:rFonts w:ascii="Calibri" w:eastAsia="Calibri" w:hAnsi="Calibri" w:cs="Calibri"/>
                <w:color w:val="000000" w:themeColor="text1"/>
              </w:rPr>
              <w:t xml:space="preserve">The MSMEs Sustainability Workshop was held on June 25. Half of the participants were female. </w:t>
            </w:r>
            <w:r w:rsidR="245294C6" w:rsidRPr="38923B10">
              <w:rPr>
                <w:rFonts w:ascii="Calibri" w:eastAsia="Calibri" w:hAnsi="Calibri" w:cs="Calibri"/>
                <w:color w:val="000000" w:themeColor="text1"/>
              </w:rPr>
              <w:t xml:space="preserve"> UNGC experts</w:t>
            </w:r>
            <w:r w:rsidR="13F1554E" w:rsidRPr="38923B10">
              <w:rPr>
                <w:rFonts w:ascii="Calibri" w:eastAsia="Calibri" w:hAnsi="Calibri" w:cs="Calibri"/>
                <w:color w:val="000000" w:themeColor="text1"/>
              </w:rPr>
              <w:t xml:space="preserve"> </w:t>
            </w:r>
            <w:r w:rsidR="245294C6" w:rsidRPr="38923B10">
              <w:rPr>
                <w:rFonts w:ascii="Calibri" w:eastAsia="Calibri" w:hAnsi="Calibri" w:cs="Calibri"/>
                <w:color w:val="000000" w:themeColor="text1"/>
              </w:rPr>
              <w:t xml:space="preserve"> led a thematic workshop on ESG for over 100 local entrepreneurs, focusing on gender equality and women’s leadership. This workshop actively address</w:t>
            </w:r>
            <w:r w:rsidR="2FAEA825" w:rsidRPr="38923B10">
              <w:rPr>
                <w:rFonts w:ascii="Calibri" w:eastAsia="Calibri" w:hAnsi="Calibri" w:cs="Calibri"/>
                <w:color w:val="000000" w:themeColor="text1"/>
              </w:rPr>
              <w:t>ed</w:t>
            </w:r>
            <w:r w:rsidR="245294C6" w:rsidRPr="38923B10">
              <w:rPr>
                <w:rFonts w:ascii="Calibri" w:eastAsia="Calibri" w:hAnsi="Calibri" w:cs="Calibri"/>
                <w:color w:val="000000" w:themeColor="text1"/>
              </w:rPr>
              <w:t xml:space="preserve"> and challenge</w:t>
            </w:r>
            <w:r w:rsidR="13100464" w:rsidRPr="38923B10">
              <w:rPr>
                <w:rFonts w:ascii="Calibri" w:eastAsia="Calibri" w:hAnsi="Calibri" w:cs="Calibri"/>
                <w:color w:val="000000" w:themeColor="text1"/>
              </w:rPr>
              <w:t>d</w:t>
            </w:r>
            <w:r w:rsidR="245294C6" w:rsidRPr="38923B10">
              <w:rPr>
                <w:rFonts w:ascii="Calibri" w:eastAsia="Calibri" w:hAnsi="Calibri" w:cs="Calibri"/>
                <w:color w:val="000000" w:themeColor="text1"/>
              </w:rPr>
              <w:t xml:space="preserve"> prevailing gender stereotypes and biased social norms, aiming to inspire a more inclusive mindset. By highlighting practical strategies for promoting equal rights and opportunities, the workshop foster</w:t>
            </w:r>
            <w:r w:rsidR="57ADD7B8" w:rsidRPr="38923B10">
              <w:rPr>
                <w:rFonts w:ascii="Calibri" w:eastAsia="Calibri" w:hAnsi="Calibri" w:cs="Calibri"/>
                <w:color w:val="000000" w:themeColor="text1"/>
              </w:rPr>
              <w:t>ed</w:t>
            </w:r>
            <w:r w:rsidR="245294C6" w:rsidRPr="38923B10">
              <w:rPr>
                <w:rFonts w:ascii="Calibri" w:eastAsia="Calibri" w:hAnsi="Calibri" w:cs="Calibri"/>
                <w:color w:val="000000" w:themeColor="text1"/>
              </w:rPr>
              <w:t xml:space="preserve"> an environment where women can excel and lead across all sectors.</w:t>
            </w:r>
          </w:p>
        </w:tc>
      </w:tr>
      <w:tr w:rsidR="000955A1" w:rsidRPr="006D41FF" w14:paraId="19C9973B" w14:textId="77777777" w:rsidTr="38923B10">
        <w:trPr>
          <w:trHeight w:val="300"/>
        </w:trPr>
        <w:tc>
          <w:tcPr>
            <w:tcW w:w="551" w:type="dxa"/>
            <w:shd w:val="clear" w:color="auto" w:fill="auto"/>
          </w:tcPr>
          <w:p w14:paraId="4DADC554" w14:textId="798F8400" w:rsidR="000955A1" w:rsidRPr="006D41FF" w:rsidRDefault="000955A1" w:rsidP="000955A1">
            <w:r w:rsidRPr="006D41FF">
              <w:t>6</w:t>
            </w:r>
          </w:p>
        </w:tc>
        <w:tc>
          <w:tcPr>
            <w:tcW w:w="8264" w:type="dxa"/>
            <w:shd w:val="clear" w:color="auto" w:fill="auto"/>
          </w:tcPr>
          <w:p w14:paraId="4288A580" w14:textId="1E5403F2" w:rsidR="000955A1" w:rsidRPr="006D41FF" w:rsidRDefault="000955A1" w:rsidP="000955A1">
            <w:r w:rsidRPr="00B867B8">
              <w:rPr>
                <w:rFonts w:eastAsia="宋体"/>
              </w:rPr>
              <w:t>Raise awareness on gender equality and challenge the gender stereotype and biased social norms that limit women’s equal rights and opportunities</w:t>
            </w:r>
          </w:p>
        </w:tc>
        <w:tc>
          <w:tcPr>
            <w:tcW w:w="5129" w:type="dxa"/>
            <w:shd w:val="clear" w:color="auto" w:fill="auto"/>
          </w:tcPr>
          <w:p w14:paraId="77742353" w14:textId="45EA4CC7" w:rsidR="000955A1" w:rsidRPr="006D41FF" w:rsidRDefault="2381B3B2" w:rsidP="000955A1">
            <w:r>
              <w:t>N/A</w:t>
            </w:r>
          </w:p>
        </w:tc>
      </w:tr>
      <w:tr w:rsidR="000A44C2" w:rsidRPr="006D41FF" w14:paraId="35443ADB" w14:textId="77777777" w:rsidTr="38923B10">
        <w:tc>
          <w:tcPr>
            <w:tcW w:w="13944" w:type="dxa"/>
            <w:gridSpan w:val="3"/>
            <w:shd w:val="clear" w:color="auto" w:fill="0070C0"/>
          </w:tcPr>
          <w:p w14:paraId="1841F442" w14:textId="2F8C0B2D" w:rsidR="000A44C2" w:rsidRPr="006D41FF" w:rsidRDefault="000A44C2" w:rsidP="00E62CAF">
            <w:pPr>
              <w:rPr>
                <w:b/>
                <w:color w:val="FFFFFF" w:themeColor="background1"/>
              </w:rPr>
            </w:pPr>
            <w:r w:rsidRPr="006D41FF">
              <w:rPr>
                <w:b/>
                <w:bCs/>
                <w:color w:val="FFFFFF" w:themeColor="background1"/>
              </w:rPr>
              <w:t>Resources</w:t>
            </w:r>
            <w:r w:rsidR="577D4ACB" w:rsidRPr="006D41FF">
              <w:rPr>
                <w:b/>
                <w:bCs/>
                <w:color w:val="FFFFFF" w:themeColor="background1"/>
              </w:rPr>
              <w:t xml:space="preserve"> </w:t>
            </w:r>
            <w:r w:rsidR="04007664" w:rsidRPr="006D41FF">
              <w:rPr>
                <w:b/>
                <w:bCs/>
                <w:color w:val="FFFFFF" w:themeColor="background1"/>
              </w:rPr>
              <w:t>Allocation</w:t>
            </w:r>
          </w:p>
        </w:tc>
      </w:tr>
      <w:tr w:rsidR="000A44C2" w:rsidRPr="006D41FF" w14:paraId="646DC972" w14:textId="77777777" w:rsidTr="38923B10">
        <w:trPr>
          <w:trHeight w:val="675"/>
        </w:trPr>
        <w:tc>
          <w:tcPr>
            <w:tcW w:w="551" w:type="dxa"/>
          </w:tcPr>
          <w:p w14:paraId="1592A3DA" w14:textId="11C7EBF7" w:rsidR="000A44C2" w:rsidRPr="006D41FF" w:rsidRDefault="000955A1" w:rsidP="00E62CAF">
            <w:pPr>
              <w:rPr>
                <w:lang w:eastAsia="zh-CN"/>
              </w:rPr>
            </w:pPr>
            <w:r>
              <w:rPr>
                <w:rFonts w:hint="eastAsia"/>
                <w:lang w:eastAsia="zh-CN"/>
              </w:rPr>
              <w:t>7</w:t>
            </w:r>
          </w:p>
        </w:tc>
        <w:tc>
          <w:tcPr>
            <w:tcW w:w="8264" w:type="dxa"/>
          </w:tcPr>
          <w:p w14:paraId="35A48FD4" w14:textId="16AE7AC9" w:rsidR="000A44C2" w:rsidRPr="006D41FF" w:rsidRDefault="6BC8D977" w:rsidP="00E62CAF">
            <w:r w:rsidRPr="27D8FEF0">
              <w:t xml:space="preserve">How much of the annual project budget/resources has been allocated </w:t>
            </w:r>
            <w:r w:rsidR="46864CFE" w:rsidRPr="27D8FEF0">
              <w:t>to</w:t>
            </w:r>
            <w:r w:rsidRPr="27D8FEF0">
              <w:t xml:space="preserve"> address the identified needs of women and men? If no investment has been made, does the project plan to increase project </w:t>
            </w:r>
            <w:r w:rsidR="67EE04C4" w:rsidRPr="27D8FEF0">
              <w:t>investment</w:t>
            </w:r>
            <w:r w:rsidRPr="27D8FEF0">
              <w:t xml:space="preserve"> to support women’s empowerment and gender equality?</w:t>
            </w:r>
          </w:p>
        </w:tc>
        <w:tc>
          <w:tcPr>
            <w:tcW w:w="5129" w:type="dxa"/>
          </w:tcPr>
          <w:p w14:paraId="052E833F" w14:textId="5A97FE8A" w:rsidR="000A44C2" w:rsidRPr="006D41FF" w:rsidRDefault="3290ED19" w:rsidP="38923B10">
            <w:pPr>
              <w:rPr>
                <w:rFonts w:ascii="Calibri" w:eastAsia="Calibri" w:hAnsi="Calibri" w:cs="Calibri"/>
                <w:color w:val="000000" w:themeColor="text1"/>
              </w:rPr>
            </w:pPr>
            <w:r w:rsidRPr="38923B10">
              <w:rPr>
                <w:rFonts w:ascii="Calibri" w:eastAsia="Calibri" w:hAnsi="Calibri" w:cs="Calibri"/>
                <w:color w:val="000000" w:themeColor="text1"/>
              </w:rPr>
              <w:t>T</w:t>
            </w:r>
            <w:r w:rsidR="3CD92DEE" w:rsidRPr="38923B10">
              <w:rPr>
                <w:rFonts w:ascii="Calibri" w:eastAsia="Calibri" w:hAnsi="Calibri" w:cs="Calibri"/>
                <w:color w:val="000000" w:themeColor="text1"/>
              </w:rPr>
              <w:t>he INSPIRO Network and the Re:Think events have received wide participation of women, and many female entrepreneurs were invited to be guest speakers and lecturers to talk about the stories from a gender perspective.</w:t>
            </w:r>
          </w:p>
        </w:tc>
      </w:tr>
      <w:tr w:rsidR="000A44C2" w:rsidRPr="006D41FF" w14:paraId="243A4AA8" w14:textId="77777777" w:rsidTr="38923B10">
        <w:trPr>
          <w:trHeight w:val="300"/>
        </w:trPr>
        <w:tc>
          <w:tcPr>
            <w:tcW w:w="13944" w:type="dxa"/>
            <w:gridSpan w:val="3"/>
            <w:shd w:val="clear" w:color="auto" w:fill="0070C0"/>
          </w:tcPr>
          <w:p w14:paraId="02B9929D" w14:textId="4B81E02B" w:rsidR="000A44C2" w:rsidRPr="006D41FF" w:rsidRDefault="30969683" w:rsidP="00E62CAF">
            <w:pPr>
              <w:rPr>
                <w:b/>
                <w:color w:val="FFFFFF" w:themeColor="background1"/>
              </w:rPr>
            </w:pPr>
            <w:r w:rsidRPr="006D41FF">
              <w:rPr>
                <w:b/>
                <w:bCs/>
                <w:color w:val="FFFFFF" w:themeColor="background1"/>
              </w:rPr>
              <w:t>Challenges &amp; Lessons Learned</w:t>
            </w:r>
          </w:p>
        </w:tc>
      </w:tr>
      <w:tr w:rsidR="000A44C2" w:rsidRPr="006D41FF" w14:paraId="1D52AB15" w14:textId="77777777" w:rsidTr="38923B10">
        <w:trPr>
          <w:trHeight w:val="300"/>
        </w:trPr>
        <w:tc>
          <w:tcPr>
            <w:tcW w:w="551" w:type="dxa"/>
          </w:tcPr>
          <w:p w14:paraId="6B4EDCA8" w14:textId="3DB40EDD" w:rsidR="000A44C2" w:rsidRPr="006D41FF" w:rsidRDefault="000955A1" w:rsidP="00E62CAF">
            <w:pPr>
              <w:rPr>
                <w:lang w:eastAsia="zh-CN"/>
              </w:rPr>
            </w:pPr>
            <w:r>
              <w:rPr>
                <w:rFonts w:hint="eastAsia"/>
                <w:lang w:eastAsia="zh-CN"/>
              </w:rPr>
              <w:lastRenderedPageBreak/>
              <w:t>8</w:t>
            </w:r>
          </w:p>
        </w:tc>
        <w:tc>
          <w:tcPr>
            <w:tcW w:w="8264" w:type="dxa"/>
          </w:tcPr>
          <w:p w14:paraId="4B7410C4" w14:textId="49A3DCA2" w:rsidR="000A44C2" w:rsidRPr="006D41FF" w:rsidRDefault="525A85AB" w:rsidP="00E62CAF">
            <w:r w:rsidRPr="006D41FF">
              <w:t xml:space="preserve">What are some key challenges/potential risks faced by the project in (further) promoting women's empowerment and gender equality? What </w:t>
            </w:r>
            <w:proofErr w:type="gramStart"/>
            <w:r w:rsidRPr="006D41FF">
              <w:t>are</w:t>
            </w:r>
            <w:proofErr w:type="gramEnd"/>
            <w:r w:rsidRPr="006D41FF">
              <w:t xml:space="preserve"> the </w:t>
            </w:r>
            <w:r w:rsidR="20985134" w:rsidRPr="006D41FF">
              <w:t xml:space="preserve">possible </w:t>
            </w:r>
            <w:r w:rsidRPr="006D41FF">
              <w:t xml:space="preserve">mitigation measures the </w:t>
            </w:r>
            <w:r w:rsidR="50418A80" w:rsidRPr="006D41FF">
              <w:t>project will adopt</w:t>
            </w:r>
            <w:r w:rsidR="44AC4331" w:rsidRPr="006D41FF">
              <w:t xml:space="preserve"> </w:t>
            </w:r>
            <w:r w:rsidR="40FA7CE6" w:rsidRPr="006D41FF">
              <w:t>to tac</w:t>
            </w:r>
            <w:r w:rsidR="6C303F13" w:rsidRPr="006D41FF">
              <w:t>kl</w:t>
            </w:r>
            <w:r w:rsidR="40FA7CE6" w:rsidRPr="006D41FF">
              <w:t>e those challenges?</w:t>
            </w:r>
          </w:p>
        </w:tc>
        <w:tc>
          <w:tcPr>
            <w:tcW w:w="5129" w:type="dxa"/>
          </w:tcPr>
          <w:p w14:paraId="3EB4133C" w14:textId="480223D0" w:rsidR="000A44C2" w:rsidRPr="006D41FF" w:rsidRDefault="7FF40B8C" w:rsidP="53AE9667">
            <w:pPr>
              <w:rPr>
                <w:rFonts w:ascii="Calibri" w:eastAsia="Calibri" w:hAnsi="Calibri" w:cs="Calibri"/>
                <w:color w:val="000000" w:themeColor="text1"/>
              </w:rPr>
            </w:pPr>
            <w:r w:rsidRPr="38923B10">
              <w:rPr>
                <w:rFonts w:ascii="Calibri" w:eastAsia="Calibri" w:hAnsi="Calibri" w:cs="Calibri"/>
                <w:color w:val="000000" w:themeColor="text1"/>
              </w:rPr>
              <w:t xml:space="preserve">The </w:t>
            </w:r>
            <w:proofErr w:type="spellStart"/>
            <w:r w:rsidR="52CE8110" w:rsidRPr="38923B10">
              <w:rPr>
                <w:rFonts w:ascii="Calibri" w:eastAsia="Calibri" w:hAnsi="Calibri" w:cs="Calibri"/>
                <w:color w:val="000000" w:themeColor="text1"/>
              </w:rPr>
              <w:t>funding</w:t>
            </w:r>
            <w:proofErr w:type="spellEnd"/>
            <w:r w:rsidR="52CE8110" w:rsidRPr="38923B10">
              <w:rPr>
                <w:rFonts w:ascii="Calibri" w:eastAsia="Calibri" w:hAnsi="Calibri" w:cs="Calibri"/>
                <w:color w:val="000000" w:themeColor="text1"/>
              </w:rPr>
              <w:t xml:space="preserve"> partner of the project </w:t>
            </w:r>
            <w:r w:rsidRPr="38923B10">
              <w:rPr>
                <w:rFonts w:ascii="Calibri" w:eastAsia="Calibri" w:hAnsi="Calibri" w:cs="Calibri"/>
                <w:color w:val="000000" w:themeColor="text1"/>
              </w:rPr>
              <w:t xml:space="preserve">shows little interest in gender topics, </w:t>
            </w:r>
            <w:r w:rsidR="1914362B" w:rsidRPr="38923B10">
              <w:rPr>
                <w:rFonts w:ascii="Calibri" w:eastAsia="Calibri" w:hAnsi="Calibri" w:cs="Calibri"/>
                <w:color w:val="000000" w:themeColor="text1"/>
              </w:rPr>
              <w:t>the project team proactively communicate</w:t>
            </w:r>
            <w:r w:rsidR="66A2E206" w:rsidRPr="38923B10">
              <w:rPr>
                <w:rFonts w:ascii="Calibri" w:eastAsia="Calibri" w:hAnsi="Calibri" w:cs="Calibri"/>
                <w:color w:val="000000" w:themeColor="text1"/>
              </w:rPr>
              <w:t>s</w:t>
            </w:r>
            <w:r w:rsidR="1914362B" w:rsidRPr="38923B10">
              <w:rPr>
                <w:rFonts w:ascii="Calibri" w:eastAsia="Calibri" w:hAnsi="Calibri" w:cs="Calibri"/>
                <w:color w:val="000000" w:themeColor="text1"/>
              </w:rPr>
              <w:t xml:space="preserve"> with the partner and emphasi</w:t>
            </w:r>
            <w:r w:rsidR="2E3EF27D" w:rsidRPr="38923B10">
              <w:rPr>
                <w:rFonts w:ascii="Calibri" w:eastAsia="Calibri" w:hAnsi="Calibri" w:cs="Calibri"/>
                <w:color w:val="000000" w:themeColor="text1"/>
              </w:rPr>
              <w:t xml:space="preserve">zes that gender </w:t>
            </w:r>
            <w:r w:rsidR="542523FC" w:rsidRPr="38923B10">
              <w:rPr>
                <w:rFonts w:ascii="Calibri" w:eastAsia="Calibri" w:hAnsi="Calibri" w:cs="Calibri"/>
                <w:color w:val="000000" w:themeColor="text1"/>
              </w:rPr>
              <w:t>eq</w:t>
            </w:r>
            <w:r w:rsidR="40A4C260" w:rsidRPr="38923B10">
              <w:rPr>
                <w:rFonts w:ascii="Calibri" w:eastAsia="Calibri" w:hAnsi="Calibri" w:cs="Calibri"/>
                <w:color w:val="000000" w:themeColor="text1"/>
              </w:rPr>
              <w:t xml:space="preserve">uality plays a critical role </w:t>
            </w:r>
            <w:r w:rsidR="5D5147C5" w:rsidRPr="38923B10">
              <w:rPr>
                <w:rFonts w:ascii="Calibri" w:eastAsia="Calibri" w:hAnsi="Calibri" w:cs="Calibri"/>
                <w:color w:val="000000" w:themeColor="text1"/>
              </w:rPr>
              <w:t xml:space="preserve">in the overall project strategies which also benefits the project to be better recognized by the international </w:t>
            </w:r>
            <w:r w:rsidR="0FA2D438" w:rsidRPr="38923B10">
              <w:rPr>
                <w:rFonts w:ascii="Calibri" w:eastAsia="Calibri" w:hAnsi="Calibri" w:cs="Calibri"/>
                <w:color w:val="000000" w:themeColor="text1"/>
              </w:rPr>
              <w:t>communities. Furthermore, the team strictly follows gender marker guidelines when implementing the project.</w:t>
            </w:r>
          </w:p>
        </w:tc>
      </w:tr>
      <w:tr w:rsidR="000A44C2" w:rsidRPr="006D41FF" w14:paraId="249C779D" w14:textId="77777777" w:rsidTr="38923B10">
        <w:tc>
          <w:tcPr>
            <w:tcW w:w="13944" w:type="dxa"/>
            <w:gridSpan w:val="3"/>
            <w:shd w:val="clear" w:color="auto" w:fill="0070C0"/>
          </w:tcPr>
          <w:p w14:paraId="6C80CF45" w14:textId="3E8412CD" w:rsidR="000A44C2" w:rsidRPr="006D41FF" w:rsidRDefault="4DE78572" w:rsidP="00E62CAF">
            <w:pPr>
              <w:rPr>
                <w:b/>
                <w:color w:val="FFFFFF" w:themeColor="background1"/>
              </w:rPr>
            </w:pPr>
            <w:r w:rsidRPr="006D41FF">
              <w:rPr>
                <w:b/>
                <w:bCs/>
                <w:color w:val="FFFFFF" w:themeColor="background1"/>
              </w:rPr>
              <w:t>Knowledge Management</w:t>
            </w:r>
          </w:p>
        </w:tc>
      </w:tr>
      <w:tr w:rsidR="000A44C2" w:rsidRPr="006D41FF" w14:paraId="770A198D" w14:textId="77777777" w:rsidTr="38923B10">
        <w:tc>
          <w:tcPr>
            <w:tcW w:w="551" w:type="dxa"/>
          </w:tcPr>
          <w:p w14:paraId="21A58B18" w14:textId="3FAB0D9A" w:rsidR="000A44C2" w:rsidRPr="006D41FF" w:rsidRDefault="000955A1" w:rsidP="00E62CAF">
            <w:pPr>
              <w:rPr>
                <w:lang w:eastAsia="zh-CN"/>
              </w:rPr>
            </w:pPr>
            <w:r>
              <w:rPr>
                <w:rFonts w:hint="eastAsia"/>
                <w:lang w:eastAsia="zh-CN"/>
              </w:rPr>
              <w:t>9</w:t>
            </w:r>
          </w:p>
        </w:tc>
        <w:tc>
          <w:tcPr>
            <w:tcW w:w="8264" w:type="dxa"/>
          </w:tcPr>
          <w:p w14:paraId="66D5CF04" w14:textId="6C92175E" w:rsidR="000A44C2" w:rsidRPr="006D41FF" w:rsidRDefault="3B14168D" w:rsidP="00E62CAF">
            <w:r w:rsidRPr="27D8FEF0">
              <w:t>Have success story(</w:t>
            </w:r>
            <w:proofErr w:type="spellStart"/>
            <w:r w:rsidRPr="27D8FEF0">
              <w:t>ies</w:t>
            </w:r>
            <w:proofErr w:type="spellEnd"/>
            <w:r w:rsidRPr="27D8FEF0">
              <w:t xml:space="preserve">) of female beneficiaries have been featured and shared as </w:t>
            </w:r>
            <w:r w:rsidR="1A759610" w:rsidRPr="27D8FEF0">
              <w:t xml:space="preserve">examples of the project’s key achievement in promoting women’s empowerment and gender equality? </w:t>
            </w:r>
            <w:r w:rsidR="000A44C2" w:rsidRPr="27D8FEF0">
              <w:t>Are both women and men represented and visible in the communication products?</w:t>
            </w:r>
          </w:p>
        </w:tc>
        <w:tc>
          <w:tcPr>
            <w:tcW w:w="5129" w:type="dxa"/>
          </w:tcPr>
          <w:p w14:paraId="3373A83E" w14:textId="19E81CAA" w:rsidR="000A44C2" w:rsidRPr="006D41FF" w:rsidRDefault="5E3DB87C" w:rsidP="53AE9667">
            <w:pPr>
              <w:rPr>
                <w:rFonts w:ascii="Calibri" w:eastAsia="Calibri" w:hAnsi="Calibri" w:cs="Calibri"/>
                <w:color w:val="000000" w:themeColor="text1"/>
              </w:rPr>
            </w:pPr>
            <w:r w:rsidRPr="38923B10">
              <w:rPr>
                <w:rFonts w:ascii="Calibri" w:eastAsia="Calibri" w:hAnsi="Calibri" w:cs="Calibri"/>
                <w:color w:val="000000" w:themeColor="text1"/>
              </w:rPr>
              <w:t>Women entrepreneurs of MSMEs were featured and highlighted in ad</w:t>
            </w:r>
            <w:r w:rsidR="67898422" w:rsidRPr="38923B10">
              <w:rPr>
                <w:rFonts w:ascii="Calibri" w:eastAsia="Calibri" w:hAnsi="Calibri" w:cs="Calibri"/>
                <w:color w:val="000000" w:themeColor="text1"/>
              </w:rPr>
              <w:t>vocacy campaign and communications products.</w:t>
            </w:r>
          </w:p>
        </w:tc>
      </w:tr>
    </w:tbl>
    <w:p w14:paraId="3372C20D" w14:textId="4ADEF1C6" w:rsidR="00714897" w:rsidRDefault="00714897" w:rsidP="004D251B"/>
    <w:p w14:paraId="743BA57D" w14:textId="2A431628" w:rsidR="006B6219" w:rsidRPr="006D41FF" w:rsidRDefault="0024308F" w:rsidP="0001758F">
      <w:pPr>
        <w:pStyle w:val="Heading1"/>
        <w:rPr>
          <w:lang w:eastAsia="zh-CN"/>
        </w:rPr>
      </w:pPr>
      <w:r>
        <w:t>E</w:t>
      </w:r>
      <w:r w:rsidR="006B6219">
        <w:t xml:space="preserve">. </w:t>
      </w:r>
      <w:r w:rsidR="002111B9" w:rsidRPr="53AE9667">
        <w:rPr>
          <w:lang w:eastAsia="zh-CN"/>
        </w:rPr>
        <w:t>KNOWLEDGE PRODUCT &amp; VISIBILITY</w:t>
      </w:r>
    </w:p>
    <w:p w14:paraId="2F48A07A" w14:textId="77777777" w:rsidR="006B6219" w:rsidRPr="006D41FF" w:rsidRDefault="006B6219" w:rsidP="006B6219"/>
    <w:p w14:paraId="57D5CD69" w14:textId="06CA9D22" w:rsidR="0037260B" w:rsidRPr="0037260B" w:rsidRDefault="006B6219" w:rsidP="0037260B">
      <w:pPr>
        <w:pStyle w:val="Guidance"/>
      </w:pPr>
      <w:r w:rsidRPr="006D41FF">
        <w:rPr>
          <w:b/>
          <w:bCs/>
        </w:rPr>
        <w:t>Guidance</w:t>
      </w:r>
      <w:r w:rsidRPr="006D41FF">
        <w:t xml:space="preserve">. </w:t>
      </w:r>
      <w:r w:rsidR="0037260B" w:rsidRPr="0037260B">
        <w:t xml:space="preserve">Please provide </w:t>
      </w:r>
      <w:r w:rsidR="0037260B">
        <w:rPr>
          <w:rFonts w:hint="eastAsia"/>
          <w:lang w:eastAsia="zh-CN"/>
        </w:rPr>
        <w:t xml:space="preserve">details and </w:t>
      </w:r>
      <w:r w:rsidR="0037260B" w:rsidRPr="0037260B">
        <w:t xml:space="preserve">URLs for all knowledge products, communications, and visibility materials </w:t>
      </w:r>
      <w:r w:rsidR="0037260B">
        <w:rPr>
          <w:rFonts w:hint="eastAsia"/>
          <w:lang w:eastAsia="zh-CN"/>
        </w:rPr>
        <w:t>of</w:t>
      </w:r>
      <w:r w:rsidR="0037260B" w:rsidRPr="0037260B">
        <w:t xml:space="preserve"> this project. This includes, but is not limited to, project websites, social media pages, media coverage, and publications, as applicable. Note that these links</w:t>
      </w:r>
      <w:r w:rsidR="00414A5E">
        <w:rPr>
          <w:rFonts w:hint="eastAsia"/>
          <w:lang w:eastAsia="zh-CN"/>
        </w:rPr>
        <w:t xml:space="preserve"> may</w:t>
      </w:r>
      <w:r w:rsidR="0037260B" w:rsidRPr="0037260B">
        <w:t xml:space="preserve"> serve as evidence and data sources for</w:t>
      </w:r>
      <w:r w:rsidR="0037260B">
        <w:rPr>
          <w:rFonts w:hint="eastAsia"/>
          <w:lang w:eastAsia="zh-CN"/>
        </w:rPr>
        <w:t xml:space="preserve"> </w:t>
      </w:r>
      <w:r w:rsidR="0037260B" w:rsidRPr="0037260B">
        <w:t>Section B above.</w:t>
      </w:r>
    </w:p>
    <w:p w14:paraId="6B0D08A3" w14:textId="77777777" w:rsidR="00F204FD" w:rsidRPr="00F204FD" w:rsidRDefault="00F204FD" w:rsidP="0037260B">
      <w:pPr>
        <w:pStyle w:val="Guidance"/>
      </w:pPr>
    </w:p>
    <w:tbl>
      <w:tblPr>
        <w:tblStyle w:val="TableGrid"/>
        <w:tblW w:w="0" w:type="auto"/>
        <w:tblLayout w:type="fixed"/>
        <w:tblLook w:val="04A0" w:firstRow="1" w:lastRow="0" w:firstColumn="1" w:lastColumn="0" w:noHBand="0" w:noVBand="1"/>
      </w:tblPr>
      <w:tblGrid>
        <w:gridCol w:w="461"/>
        <w:gridCol w:w="6284"/>
        <w:gridCol w:w="3420"/>
        <w:gridCol w:w="3779"/>
      </w:tblGrid>
      <w:tr w:rsidR="006B6219" w:rsidRPr="006D41FF" w14:paraId="1A469432" w14:textId="77777777" w:rsidTr="27D8FEF0">
        <w:trPr>
          <w:trHeight w:val="300"/>
        </w:trPr>
        <w:tc>
          <w:tcPr>
            <w:tcW w:w="461" w:type="dxa"/>
          </w:tcPr>
          <w:p w14:paraId="02D5EBB7" w14:textId="77777777" w:rsidR="006B6219" w:rsidRPr="006D41FF" w:rsidRDefault="006B6219" w:rsidP="00667D80">
            <w:pPr>
              <w:rPr>
                <w:b/>
                <w:bCs/>
                <w:color w:val="FFFFFF" w:themeColor="background1"/>
              </w:rPr>
            </w:pPr>
            <w:r w:rsidRPr="006D41FF">
              <w:rPr>
                <w:b/>
                <w:bCs/>
                <w:color w:val="FFFFFF" w:themeColor="background1"/>
              </w:rPr>
              <w:t>#</w:t>
            </w:r>
          </w:p>
        </w:tc>
        <w:tc>
          <w:tcPr>
            <w:tcW w:w="6284" w:type="dxa"/>
          </w:tcPr>
          <w:p w14:paraId="63C06C4C" w14:textId="77777777" w:rsidR="006B6219" w:rsidRPr="006D41FF" w:rsidRDefault="006B6219" w:rsidP="00667D80">
            <w:pPr>
              <w:rPr>
                <w:b/>
                <w:bCs/>
                <w:color w:val="FFFFFF" w:themeColor="background1"/>
              </w:rPr>
            </w:pPr>
            <w:r w:rsidRPr="006D41FF">
              <w:rPr>
                <w:b/>
                <w:bCs/>
                <w:color w:val="FFFFFF" w:themeColor="background1"/>
              </w:rPr>
              <w:t>Details of communications activities</w:t>
            </w:r>
          </w:p>
        </w:tc>
        <w:tc>
          <w:tcPr>
            <w:tcW w:w="3420" w:type="dxa"/>
          </w:tcPr>
          <w:p w14:paraId="68078EE1" w14:textId="77777777" w:rsidR="006B6219" w:rsidRPr="006D41FF" w:rsidRDefault="006B6219" w:rsidP="00667D80">
            <w:pPr>
              <w:rPr>
                <w:b/>
                <w:bCs/>
                <w:color w:val="FFFFFF" w:themeColor="background1"/>
              </w:rPr>
            </w:pPr>
            <w:r w:rsidRPr="006D41FF">
              <w:rPr>
                <w:b/>
                <w:bCs/>
                <w:color w:val="FFFFFF" w:themeColor="background1"/>
              </w:rPr>
              <w:t>Date</w:t>
            </w:r>
          </w:p>
        </w:tc>
        <w:tc>
          <w:tcPr>
            <w:tcW w:w="3779" w:type="dxa"/>
          </w:tcPr>
          <w:p w14:paraId="05013478" w14:textId="59C282C0" w:rsidR="006B6219" w:rsidRPr="006D41FF" w:rsidRDefault="006B6219" w:rsidP="00667D80">
            <w:pPr>
              <w:rPr>
                <w:b/>
                <w:bCs/>
                <w:color w:val="FFFFFF" w:themeColor="background1"/>
              </w:rPr>
            </w:pPr>
            <w:r w:rsidRPr="006D41FF">
              <w:rPr>
                <w:b/>
                <w:bCs/>
                <w:color w:val="FFFFFF" w:themeColor="background1"/>
              </w:rPr>
              <w:t>External link</w:t>
            </w:r>
            <w:r w:rsidR="00BB465E" w:rsidRPr="006D41FF">
              <w:rPr>
                <w:b/>
                <w:bCs/>
                <w:color w:val="FFFFFF" w:themeColor="background1"/>
              </w:rPr>
              <w:t xml:space="preserve"> </w:t>
            </w:r>
            <w:r w:rsidR="00BB465E" w:rsidRPr="006D41FF">
              <w:rPr>
                <w:rFonts w:hint="eastAsia"/>
                <w:b/>
                <w:bCs/>
                <w:color w:val="FFFFFF" w:themeColor="background1"/>
                <w:lang w:eastAsia="zh-CN"/>
              </w:rPr>
              <w:t>(</w:t>
            </w:r>
            <w:r w:rsidR="00BB465E" w:rsidRPr="006D41FF">
              <w:rPr>
                <w:b/>
                <w:bCs/>
                <w:color w:val="FFFFFF" w:themeColor="background1"/>
                <w:lang w:eastAsia="zh-CN"/>
              </w:rPr>
              <w:t>if applicable)</w:t>
            </w:r>
          </w:p>
        </w:tc>
      </w:tr>
      <w:tr w:rsidR="53AE9667" w14:paraId="07FF4C73" w14:textId="77777777" w:rsidTr="27D8FEF0">
        <w:trPr>
          <w:trHeight w:val="300"/>
        </w:trPr>
        <w:tc>
          <w:tcPr>
            <w:tcW w:w="461" w:type="dxa"/>
          </w:tcPr>
          <w:p w14:paraId="44CF6ECD" w14:textId="6C5C9D9F" w:rsidR="35E53C7B" w:rsidRDefault="35E53C7B" w:rsidP="53AE9667">
            <w:r>
              <w:t>1</w:t>
            </w:r>
          </w:p>
        </w:tc>
        <w:tc>
          <w:tcPr>
            <w:tcW w:w="6284" w:type="dxa"/>
          </w:tcPr>
          <w:p w14:paraId="63DEE931" w14:textId="3C9B5129" w:rsidR="4B741362" w:rsidRDefault="4B741362" w:rsidP="53AE9667">
            <w:r w:rsidRPr="27D8FEF0">
              <w:t>Re:Think 2024 UNDP MSME Week</w:t>
            </w:r>
          </w:p>
          <w:p w14:paraId="2C340ADC" w14:textId="6B8B22E0" w:rsidR="4B741362" w:rsidRDefault="4B741362" w:rsidP="53AE9667">
            <w:r w:rsidRPr="27D8FEF0">
              <w:t xml:space="preserve">The event series included the launch of the “The MSMEs Pledge for the SDGs,” MSME sustainable capacity training, the INSPIRO MSME Sustainable Development Innovation Summit, and the SPARK Chengdu International Entrepreneurs Carnival. These activities aimed to empower MSMEs, spark new ideas, and provide an international stage to showcase their contributions to the SDGs.  More than 300 global MSMEs representatives participated online </w:t>
            </w:r>
            <w:r w:rsidRPr="27D8FEF0">
              <w:lastRenderedPageBreak/>
              <w:t>and offline for in-depth discussions highlighting the pivotal role of MSMEs in sustainable development.</w:t>
            </w:r>
          </w:p>
        </w:tc>
        <w:tc>
          <w:tcPr>
            <w:tcW w:w="3420" w:type="dxa"/>
          </w:tcPr>
          <w:p w14:paraId="0B40343C" w14:textId="0B713877" w:rsidR="4B741362" w:rsidRDefault="4B741362" w:rsidP="53AE9667">
            <w:pPr>
              <w:rPr>
                <w:rStyle w:val="PlaceholderText"/>
                <w:i/>
                <w:iCs/>
                <w:color w:val="auto"/>
              </w:rPr>
            </w:pPr>
            <w:r w:rsidRPr="53AE9667">
              <w:rPr>
                <w:rStyle w:val="PlaceholderText"/>
                <w:i/>
                <w:iCs/>
                <w:color w:val="auto"/>
              </w:rPr>
              <w:lastRenderedPageBreak/>
              <w:t>24/6/2024 - 30/6/2024</w:t>
            </w:r>
          </w:p>
        </w:tc>
        <w:tc>
          <w:tcPr>
            <w:tcW w:w="3779" w:type="dxa"/>
          </w:tcPr>
          <w:p w14:paraId="2E7B2F67" w14:textId="5408E451" w:rsidR="6A856BF2" w:rsidRDefault="003E0995">
            <w:hyperlink r:id="rId15">
              <w:r w:rsidR="6A856BF2" w:rsidRPr="53AE9667">
                <w:rPr>
                  <w:rStyle w:val="Hyperlink"/>
                </w:rPr>
                <w:t>https://mp.weixin.qq.com/s/w0sKqaeVy1ArlTMFTViUwQ</w:t>
              </w:r>
            </w:hyperlink>
          </w:p>
          <w:p w14:paraId="75DB47B0" w14:textId="33649E9D" w:rsidR="53AE9667" w:rsidRDefault="53AE9667" w:rsidP="53AE9667"/>
        </w:tc>
      </w:tr>
      <w:tr w:rsidR="53AE9667" w14:paraId="4DBAA6BB" w14:textId="77777777" w:rsidTr="27D8FEF0">
        <w:trPr>
          <w:trHeight w:val="300"/>
        </w:trPr>
        <w:tc>
          <w:tcPr>
            <w:tcW w:w="461" w:type="dxa"/>
          </w:tcPr>
          <w:p w14:paraId="52D56753" w14:textId="16501C60" w:rsidR="51ED83E8" w:rsidRDefault="51ED83E8" w:rsidP="53AE9667">
            <w:r>
              <w:t>2</w:t>
            </w:r>
          </w:p>
        </w:tc>
        <w:tc>
          <w:tcPr>
            <w:tcW w:w="6284" w:type="dxa"/>
          </w:tcPr>
          <w:p w14:paraId="4E43F94B" w14:textId="6F5DE6F5" w:rsidR="53AE9667" w:rsidRDefault="53AE9667">
            <w:r>
              <w:t>MSMEs Sustainability Workshop</w:t>
            </w:r>
          </w:p>
          <w:p w14:paraId="7A4E28A1" w14:textId="1A2C7CE8" w:rsidR="53AE9667" w:rsidRDefault="53AE9667">
            <w:r>
              <w:t>The training focused on the needs of local MSMEs in Chengdu, covering topics such as integrating sustainable development into corporate ESG management practices, managing legal risks in international business, and United Nations procurement. Practical guidance was provided on-site. Over 100 enterprise representatives from across the country attended the event, with more than 70 companies registering on-site to join the UN procurement system.</w:t>
            </w:r>
          </w:p>
          <w:p w14:paraId="14B1F79E" w14:textId="02F1D2BA" w:rsidR="53AE9667" w:rsidRDefault="53AE9667" w:rsidP="53AE9667"/>
        </w:tc>
        <w:tc>
          <w:tcPr>
            <w:tcW w:w="3420" w:type="dxa"/>
          </w:tcPr>
          <w:p w14:paraId="05352952" w14:textId="505E747B" w:rsidR="53AE9667" w:rsidRDefault="53AE9667" w:rsidP="53AE9667">
            <w:pPr>
              <w:rPr>
                <w:rStyle w:val="PlaceholderText"/>
                <w:i/>
                <w:iCs/>
                <w:color w:val="auto"/>
              </w:rPr>
            </w:pPr>
            <w:r w:rsidRPr="53AE9667">
              <w:rPr>
                <w:rStyle w:val="PlaceholderText"/>
                <w:i/>
                <w:iCs/>
                <w:color w:val="auto"/>
              </w:rPr>
              <w:t>25/6/2024</w:t>
            </w:r>
          </w:p>
          <w:p w14:paraId="5C9D8140" w14:textId="0FBC3F35" w:rsidR="53AE9667" w:rsidRDefault="53AE9667" w:rsidP="53AE9667">
            <w:pPr>
              <w:rPr>
                <w:rStyle w:val="PlaceholderText"/>
                <w:i/>
                <w:iCs/>
                <w:color w:val="auto"/>
              </w:rPr>
            </w:pPr>
          </w:p>
        </w:tc>
        <w:tc>
          <w:tcPr>
            <w:tcW w:w="3779" w:type="dxa"/>
          </w:tcPr>
          <w:p w14:paraId="7F374ABE" w14:textId="1E4A8C38" w:rsidR="53AE9667" w:rsidRDefault="003E0995">
            <w:hyperlink r:id="rId16">
              <w:r w:rsidR="53AE9667" w:rsidRPr="53AE9667">
                <w:rPr>
                  <w:rStyle w:val="Hyperlink"/>
                </w:rPr>
                <w:t>https://mp.weixin.qq.com/s/e7BpfeUM7F5IFCs3dVX4Gw</w:t>
              </w:r>
            </w:hyperlink>
          </w:p>
          <w:p w14:paraId="48468276" w14:textId="44B36A29" w:rsidR="53AE9667" w:rsidRDefault="53AE9667" w:rsidP="53AE9667"/>
        </w:tc>
      </w:tr>
      <w:tr w:rsidR="53AE9667" w14:paraId="3BCDE64F" w14:textId="77777777" w:rsidTr="27D8FEF0">
        <w:trPr>
          <w:trHeight w:val="300"/>
        </w:trPr>
        <w:tc>
          <w:tcPr>
            <w:tcW w:w="461" w:type="dxa"/>
          </w:tcPr>
          <w:p w14:paraId="6C81F852" w14:textId="2C26BE9D" w:rsidR="41ED4291" w:rsidRDefault="41ED4291" w:rsidP="53AE9667">
            <w:r>
              <w:t>3</w:t>
            </w:r>
          </w:p>
        </w:tc>
        <w:tc>
          <w:tcPr>
            <w:tcW w:w="6284" w:type="dxa"/>
          </w:tcPr>
          <w:p w14:paraId="658C751E" w14:textId="021E3699" w:rsidR="18051E78" w:rsidRDefault="18051E78">
            <w:r>
              <w:t>INSIPRO MSME Innovation Matchmaking for Sustainable Development</w:t>
            </w:r>
          </w:p>
          <w:p w14:paraId="3B9838C7" w14:textId="3A28CA34" w:rsidR="18051E78" w:rsidRDefault="18051E78" w:rsidP="53AE9667">
            <w:r>
              <w:t>This event served as a forward-looking platform for promoting sustainable innovation among MSMEs, attracting o</w:t>
            </w:r>
            <w:r w:rsidRPr="53AE9667">
              <w:rPr>
                <w:rFonts w:ascii="Calibri" w:eastAsia="Calibri" w:hAnsi="Calibri" w:cs="Calibri"/>
              </w:rPr>
              <w:t>ver 120 experts from government, industry, and academia gathered to explore sustainable paths for MSMEs. Discussions covered topics like enterprise evolution and green finance's role in internationalization. Key highlights included roadshows on AI, digital economy, and global trade, emphasizing MSMEs' role in achieving Sustainable Development Goals. Chengdu's vibrant business environment and local support were integral. The INSPIRO Network also launched the first ten INSPIRO Club partners, aiming to foster collaboration for a fairer, greener future.</w:t>
            </w:r>
          </w:p>
          <w:p w14:paraId="0812195A" w14:textId="2CCC2000" w:rsidR="53AE9667" w:rsidRDefault="53AE9667" w:rsidP="53AE9667"/>
        </w:tc>
        <w:tc>
          <w:tcPr>
            <w:tcW w:w="3420" w:type="dxa"/>
          </w:tcPr>
          <w:p w14:paraId="3D9A7ADD" w14:textId="483A7202" w:rsidR="18051E78" w:rsidRDefault="18051E78" w:rsidP="53AE9667">
            <w:pPr>
              <w:rPr>
                <w:rStyle w:val="PlaceholderText"/>
                <w:i/>
                <w:iCs/>
                <w:color w:val="auto"/>
              </w:rPr>
            </w:pPr>
            <w:r w:rsidRPr="53AE9667">
              <w:rPr>
                <w:rStyle w:val="PlaceholderText"/>
                <w:i/>
                <w:iCs/>
                <w:color w:val="auto"/>
              </w:rPr>
              <w:t>26/6/2024</w:t>
            </w:r>
          </w:p>
        </w:tc>
        <w:tc>
          <w:tcPr>
            <w:tcW w:w="3779" w:type="dxa"/>
          </w:tcPr>
          <w:p w14:paraId="2BD94225" w14:textId="7A70E05B" w:rsidR="18051E78" w:rsidRDefault="003E0995">
            <w:hyperlink r:id="rId17">
              <w:r w:rsidR="18051E78" w:rsidRPr="53AE9667">
                <w:rPr>
                  <w:rStyle w:val="Hyperlink"/>
                </w:rPr>
                <w:t>https://mp.weixin.qq.com/s/9gOE01eTtlRCUvXujbSBLQ</w:t>
              </w:r>
            </w:hyperlink>
          </w:p>
          <w:p w14:paraId="3FC5E3AF" w14:textId="58703ED5" w:rsidR="53AE9667" w:rsidRDefault="53AE9667" w:rsidP="53AE9667"/>
        </w:tc>
      </w:tr>
      <w:tr w:rsidR="53AE9667" w14:paraId="632A8E91" w14:textId="77777777" w:rsidTr="27D8FEF0">
        <w:trPr>
          <w:trHeight w:val="300"/>
        </w:trPr>
        <w:tc>
          <w:tcPr>
            <w:tcW w:w="461" w:type="dxa"/>
          </w:tcPr>
          <w:p w14:paraId="66DDEA91" w14:textId="464E1433" w:rsidR="18051E78" w:rsidRDefault="18051E78" w:rsidP="53AE9667">
            <w:r>
              <w:t>4</w:t>
            </w:r>
          </w:p>
        </w:tc>
        <w:tc>
          <w:tcPr>
            <w:tcW w:w="6284" w:type="dxa"/>
          </w:tcPr>
          <w:p w14:paraId="32822296" w14:textId="7AE02B54" w:rsidR="337D02A7" w:rsidRDefault="337D02A7" w:rsidP="53AE9667">
            <w:r w:rsidRPr="53AE9667">
              <w:rPr>
                <w:rFonts w:ascii="Calibri" w:eastAsia="Calibri" w:hAnsi="Calibri" w:cs="Calibri"/>
              </w:rPr>
              <w:t>“Creating the Future” · INSPIRO Network Young Entrepreneurs Exchange Day</w:t>
            </w:r>
          </w:p>
          <w:p w14:paraId="3D87942F" w14:textId="3814A163" w:rsidR="337D02A7" w:rsidRDefault="337D02A7" w:rsidP="53AE9667">
            <w:r w:rsidRPr="53AE9667">
              <w:rPr>
                <w:rFonts w:ascii="Calibri" w:eastAsia="Calibri" w:hAnsi="Calibri" w:cs="Calibri"/>
              </w:rPr>
              <w:t xml:space="preserve">On September 19, 2024, the “Creating the Future” · INSPIRO Network Young Entrepreneurs Exchange Day event, hosted by UNDP and Chengdu Hi-Tech Zone, with support from CICETE, </w:t>
            </w:r>
            <w:r w:rsidRPr="53AE9667">
              <w:rPr>
                <w:rFonts w:ascii="Calibri" w:eastAsia="Calibri" w:hAnsi="Calibri" w:cs="Calibri"/>
              </w:rPr>
              <w:lastRenderedPageBreak/>
              <w:t>successfully took place in Chengdu. The event focused on Sino-Finnish innovation cooperation and sustainable development, attracting over 80 young entrepreneurs, industry leaders, and innovators to explore future opportunities in youth entrepreneurship and international collaboration.</w:t>
            </w:r>
          </w:p>
        </w:tc>
        <w:tc>
          <w:tcPr>
            <w:tcW w:w="3420" w:type="dxa"/>
          </w:tcPr>
          <w:p w14:paraId="7CE04461" w14:textId="25F2B6D4" w:rsidR="566C1762" w:rsidRDefault="566C1762" w:rsidP="53AE9667">
            <w:pPr>
              <w:rPr>
                <w:rStyle w:val="PlaceholderText"/>
                <w:i/>
                <w:iCs/>
                <w:color w:val="auto"/>
              </w:rPr>
            </w:pPr>
            <w:r w:rsidRPr="53AE9667">
              <w:rPr>
                <w:rStyle w:val="PlaceholderText"/>
                <w:i/>
                <w:iCs/>
                <w:color w:val="auto"/>
              </w:rPr>
              <w:lastRenderedPageBreak/>
              <w:t>19/9/2024</w:t>
            </w:r>
          </w:p>
        </w:tc>
        <w:tc>
          <w:tcPr>
            <w:tcW w:w="3779" w:type="dxa"/>
          </w:tcPr>
          <w:p w14:paraId="19B010C8" w14:textId="1D0FE0CD" w:rsidR="1AE1FFEB" w:rsidRDefault="003E0995" w:rsidP="53AE9667">
            <w:hyperlink r:id="rId18">
              <w:r w:rsidR="1AE1FFEB" w:rsidRPr="53AE9667">
                <w:rPr>
                  <w:rStyle w:val="Hyperlink"/>
                </w:rPr>
                <w:t>https://mp.weixin.qq.com/s/8smunXI4XUKAy0kyXrMWLA</w:t>
              </w:r>
            </w:hyperlink>
          </w:p>
          <w:p w14:paraId="2756DA80" w14:textId="62C0F225" w:rsidR="53AE9667" w:rsidRDefault="53AE9667" w:rsidP="53AE9667"/>
        </w:tc>
      </w:tr>
      <w:tr w:rsidR="53AE9667" w14:paraId="76B685C6" w14:textId="77777777" w:rsidTr="27D8FEF0">
        <w:trPr>
          <w:trHeight w:val="300"/>
        </w:trPr>
        <w:tc>
          <w:tcPr>
            <w:tcW w:w="461" w:type="dxa"/>
          </w:tcPr>
          <w:p w14:paraId="2A718B65" w14:textId="55F506C7" w:rsidR="6D2D759B" w:rsidRDefault="6D2D759B" w:rsidP="53AE9667">
            <w:r>
              <w:t>5</w:t>
            </w:r>
          </w:p>
        </w:tc>
        <w:tc>
          <w:tcPr>
            <w:tcW w:w="6284" w:type="dxa"/>
          </w:tcPr>
          <w:p w14:paraId="18C80AD3" w14:textId="65FAD74B" w:rsidR="4DC3C620" w:rsidRDefault="4DC3C620" w:rsidP="53AE9667">
            <w:r>
              <w:t xml:space="preserve">Investing in the Future: ESG Practices and </w:t>
            </w:r>
            <w:proofErr w:type="spellStart"/>
            <w:r>
              <w:t>Coporate</w:t>
            </w:r>
            <w:proofErr w:type="spellEnd"/>
            <w:r>
              <w:t xml:space="preserve"> Sustainable Development</w:t>
            </w:r>
          </w:p>
          <w:p w14:paraId="1809D9A3" w14:textId="07A5C5AF" w:rsidR="18BFB3D9" w:rsidRDefault="18BFB3D9" w:rsidP="53AE9667">
            <w:r>
              <w:t xml:space="preserve">This </w:t>
            </w:r>
            <w:r w:rsidR="3E4049FE">
              <w:t xml:space="preserve">training </w:t>
            </w:r>
            <w:r>
              <w:t>event explored how ESG concepts can drive corporate sustainable development, present successful cases of ESG implementation, and discuss pathways to achieve sustainable development across multiple market environments.</w:t>
            </w:r>
            <w:r w:rsidR="7E486C6F">
              <w:t xml:space="preserve"> </w:t>
            </w:r>
            <w:r w:rsidR="7DA72552">
              <w:t>E</w:t>
            </w:r>
            <w:r w:rsidR="7E486C6F">
              <w:t xml:space="preserve">xperts and representatives from international organizations, enterprises, and financial institutions joined to share ESG best practices, discuss their impact of ESG ratings on large enterprises, and explore why MSMEs should focus on ESG. </w:t>
            </w:r>
            <w:r w:rsidR="3BD86F9A">
              <w:t>More than 70 representatives attended on site.</w:t>
            </w:r>
          </w:p>
        </w:tc>
        <w:tc>
          <w:tcPr>
            <w:tcW w:w="3420" w:type="dxa"/>
          </w:tcPr>
          <w:p w14:paraId="06313F11" w14:textId="3379CFCD" w:rsidR="7E486C6F" w:rsidRDefault="7E486C6F" w:rsidP="53AE9667">
            <w:pPr>
              <w:rPr>
                <w:rStyle w:val="PlaceholderText"/>
                <w:i/>
                <w:iCs/>
                <w:color w:val="auto"/>
              </w:rPr>
            </w:pPr>
            <w:r w:rsidRPr="53AE9667">
              <w:rPr>
                <w:rStyle w:val="PlaceholderText"/>
                <w:i/>
                <w:iCs/>
                <w:color w:val="auto"/>
              </w:rPr>
              <w:t>20/11/2024</w:t>
            </w:r>
          </w:p>
        </w:tc>
        <w:tc>
          <w:tcPr>
            <w:tcW w:w="3779" w:type="dxa"/>
          </w:tcPr>
          <w:p w14:paraId="13902B69" w14:textId="506D3332" w:rsidR="35BCF355" w:rsidRDefault="003E0995" w:rsidP="53AE9667">
            <w:hyperlink r:id="rId19">
              <w:r w:rsidR="35BCF355" w:rsidRPr="53AE9667">
                <w:rPr>
                  <w:rStyle w:val="Hyperlink"/>
                </w:rPr>
                <w:t>https://mp.weixin.qq.com/s/T-VlTXDlY4xrLyRnMoZQ6w</w:t>
              </w:r>
            </w:hyperlink>
          </w:p>
          <w:p w14:paraId="3C5AED35" w14:textId="5ADB1F81" w:rsidR="53AE9667" w:rsidRDefault="53AE9667" w:rsidP="53AE9667"/>
        </w:tc>
      </w:tr>
    </w:tbl>
    <w:p w14:paraId="468C4DB2" w14:textId="77777777" w:rsidR="00086511" w:rsidRDefault="00086511" w:rsidP="00E6181A"/>
    <w:p w14:paraId="3D7EC293" w14:textId="67898E39" w:rsidR="38923B10" w:rsidRDefault="38923B10">
      <w:r>
        <w:br w:type="page"/>
      </w:r>
    </w:p>
    <w:p w14:paraId="5C854D39" w14:textId="5A63487B" w:rsidR="006F492F" w:rsidRPr="00B867B8" w:rsidRDefault="002C7767" w:rsidP="00B867B8">
      <w:pPr>
        <w:pStyle w:val="Heading1"/>
        <w:rPr>
          <w:b w:val="0"/>
          <w:bCs w:val="0"/>
        </w:rPr>
      </w:pPr>
      <w:r>
        <w:lastRenderedPageBreak/>
        <w:t>F</w:t>
      </w:r>
      <w:r w:rsidR="00FE55AF">
        <w:t>.</w:t>
      </w:r>
      <w:r w:rsidR="006F492F">
        <w:t xml:space="preserve"> </w:t>
      </w:r>
      <w:r w:rsidR="006021B6">
        <w:t>LESSONS LEARNED</w:t>
      </w:r>
    </w:p>
    <w:p w14:paraId="0E434BB7" w14:textId="77777777" w:rsidR="00E67C47" w:rsidRPr="006D41FF" w:rsidRDefault="00E67C47" w:rsidP="006F492F">
      <w:pPr>
        <w:rPr>
          <w:b/>
          <w:bCs/>
          <w:u w:val="single"/>
        </w:rPr>
      </w:pPr>
    </w:p>
    <w:p w14:paraId="431725D7" w14:textId="4B275EC0" w:rsidR="002E035B" w:rsidRDefault="00787DB2" w:rsidP="00B867B8">
      <w:pPr>
        <w:pStyle w:val="Guidance"/>
      </w:pPr>
      <w:r w:rsidRPr="00B867B8">
        <w:rPr>
          <w:b/>
          <w:bCs/>
        </w:rPr>
        <w:t>Guidance</w:t>
      </w:r>
      <w:r w:rsidRPr="006D41FF">
        <w:t>.</w:t>
      </w:r>
    </w:p>
    <w:p w14:paraId="0D8E88F3" w14:textId="43C0D6DE" w:rsidR="007E2147" w:rsidRPr="0030144F" w:rsidRDefault="007E2147" w:rsidP="0030144F">
      <w:pPr>
        <w:pStyle w:val="Title"/>
        <w:numPr>
          <w:ilvl w:val="0"/>
          <w:numId w:val="33"/>
        </w:numPr>
        <w:rPr>
          <w:i/>
          <w:iCs/>
          <w:color w:val="0070C0"/>
        </w:rPr>
      </w:pPr>
      <w:r w:rsidRPr="0030144F">
        <w:rPr>
          <w:rFonts w:hint="eastAsia"/>
          <w:b/>
          <w:bCs/>
          <w:i/>
          <w:iCs/>
          <w:color w:val="0070C0"/>
          <w:u w:val="single"/>
        </w:rPr>
        <w:t>STEP 1:</w:t>
      </w:r>
      <w:r w:rsidRPr="0030144F">
        <w:rPr>
          <w:rFonts w:hint="eastAsia"/>
          <w:i/>
          <w:iCs/>
          <w:color w:val="0070C0"/>
        </w:rPr>
        <w:t xml:space="preserve"> </w:t>
      </w:r>
      <w:r w:rsidR="002B4C4B" w:rsidRPr="002B4C4B">
        <w:rPr>
          <w:i/>
          <w:iCs/>
          <w:color w:val="0070C0"/>
          <w:lang w:eastAsia="zh-CN"/>
        </w:rPr>
        <w:t xml:space="preserve">Describe any results that were not achieved or were off-track </w:t>
      </w:r>
      <w:r w:rsidR="002B4C4B">
        <w:rPr>
          <w:rFonts w:hint="eastAsia"/>
          <w:i/>
          <w:iCs/>
          <w:color w:val="0070C0"/>
          <w:lang w:eastAsia="zh-CN"/>
        </w:rPr>
        <w:t>in 2024</w:t>
      </w:r>
      <w:r w:rsidR="002B4C4B" w:rsidRPr="002B4C4B">
        <w:rPr>
          <w:i/>
          <w:iCs/>
          <w:color w:val="0070C0"/>
          <w:lang w:eastAsia="zh-CN"/>
        </w:rPr>
        <w:t>. Provide an analysis on what did not work and why.</w:t>
      </w:r>
    </w:p>
    <w:p w14:paraId="0A5ADB19" w14:textId="30945236" w:rsidR="007E2147" w:rsidRPr="0030144F" w:rsidRDefault="007E2147" w:rsidP="0030144F">
      <w:pPr>
        <w:pStyle w:val="Title"/>
        <w:numPr>
          <w:ilvl w:val="0"/>
          <w:numId w:val="33"/>
        </w:numPr>
      </w:pPr>
      <w:r w:rsidRPr="0030144F">
        <w:rPr>
          <w:rFonts w:hint="eastAsia"/>
          <w:b/>
          <w:bCs/>
          <w:i/>
          <w:iCs/>
          <w:color w:val="0070C0"/>
          <w:u w:val="single"/>
        </w:rPr>
        <w:t>STEP 2:</w:t>
      </w:r>
      <w:r w:rsidRPr="0030144F">
        <w:rPr>
          <w:rFonts w:hint="eastAsia"/>
          <w:i/>
          <w:iCs/>
          <w:color w:val="0070C0"/>
        </w:rPr>
        <w:t xml:space="preserve"> </w:t>
      </w:r>
      <w:r w:rsidR="004C5A00" w:rsidRPr="004C5A00">
        <w:rPr>
          <w:i/>
          <w:iCs/>
          <w:color w:val="0070C0"/>
          <w:lang w:eastAsia="zh-CN"/>
        </w:rPr>
        <w:t>Based on the analysis from Step 1, propose actionable steps to adjust and correct the course of action.</w:t>
      </w:r>
    </w:p>
    <w:p w14:paraId="5FF8F760" w14:textId="0635C49D" w:rsidR="008E0650" w:rsidRPr="0030144F" w:rsidRDefault="008E0650" w:rsidP="00EC16A4">
      <w:pPr>
        <w:pStyle w:val="Title"/>
        <w:rPr>
          <w:b/>
          <w:bCs/>
        </w:rPr>
      </w:pPr>
    </w:p>
    <w:tbl>
      <w:tblPr>
        <w:tblStyle w:val="TableGrid"/>
        <w:tblW w:w="13887" w:type="dxa"/>
        <w:tblLayout w:type="fixed"/>
        <w:tblLook w:val="04A0" w:firstRow="1" w:lastRow="0" w:firstColumn="1" w:lastColumn="0" w:noHBand="0" w:noVBand="1"/>
      </w:tblPr>
      <w:tblGrid>
        <w:gridCol w:w="461"/>
        <w:gridCol w:w="6824"/>
        <w:gridCol w:w="6602"/>
        <w:tblGridChange w:id="11">
          <w:tblGrid>
            <w:gridCol w:w="360"/>
            <w:gridCol w:w="101"/>
            <w:gridCol w:w="259"/>
            <w:gridCol w:w="360"/>
            <w:gridCol w:w="6205"/>
            <w:gridCol w:w="6602"/>
          </w:tblGrid>
        </w:tblGridChange>
      </w:tblGrid>
      <w:tr w:rsidR="007E2147" w:rsidRPr="006D41FF" w14:paraId="73EB6A3B" w14:textId="77777777" w:rsidTr="38923B10">
        <w:tc>
          <w:tcPr>
            <w:tcW w:w="461" w:type="dxa"/>
            <w:shd w:val="clear" w:color="auto" w:fill="0070C0"/>
          </w:tcPr>
          <w:p w14:paraId="08969E84" w14:textId="77777777" w:rsidR="007E2147" w:rsidRPr="006D41FF" w:rsidRDefault="007E2147" w:rsidP="00A14AD5">
            <w:pPr>
              <w:rPr>
                <w:b/>
                <w:bCs/>
                <w:color w:val="FFFFFF" w:themeColor="background1"/>
              </w:rPr>
            </w:pPr>
            <w:r w:rsidRPr="006D41FF">
              <w:rPr>
                <w:b/>
                <w:bCs/>
                <w:color w:val="FFFFFF" w:themeColor="background1"/>
              </w:rPr>
              <w:t>#</w:t>
            </w:r>
          </w:p>
        </w:tc>
        <w:tc>
          <w:tcPr>
            <w:tcW w:w="6824" w:type="dxa"/>
            <w:shd w:val="clear" w:color="auto" w:fill="0070C0"/>
          </w:tcPr>
          <w:p w14:paraId="04020575" w14:textId="0EEB2AD5" w:rsidR="007E2147" w:rsidRPr="000273D7" w:rsidRDefault="002E0ECE" w:rsidP="0030144F">
            <w:pPr>
              <w:ind w:right="-105"/>
              <w:rPr>
                <w:b/>
                <w:bCs/>
                <w:color w:val="FFFFFF" w:themeColor="background1"/>
                <w:lang w:eastAsia="zh-CN"/>
              </w:rPr>
            </w:pPr>
            <w:r>
              <w:rPr>
                <w:rFonts w:hint="eastAsia"/>
                <w:b/>
                <w:bCs/>
                <w:color w:val="FFFFFF" w:themeColor="background1"/>
                <w:lang w:eastAsia="zh-CN"/>
              </w:rPr>
              <w:t>Off-Track/Lessons Learned</w:t>
            </w:r>
          </w:p>
        </w:tc>
        <w:tc>
          <w:tcPr>
            <w:tcW w:w="6602" w:type="dxa"/>
            <w:shd w:val="clear" w:color="auto" w:fill="0070C0"/>
          </w:tcPr>
          <w:p w14:paraId="154BDE49" w14:textId="35777497" w:rsidR="007E2147" w:rsidRPr="006D41FF" w:rsidRDefault="002E0ECE" w:rsidP="00A14AD5">
            <w:pPr>
              <w:rPr>
                <w:b/>
                <w:bCs/>
                <w:color w:val="FFFFFF" w:themeColor="background1"/>
                <w:lang w:eastAsia="zh-CN"/>
              </w:rPr>
            </w:pPr>
            <w:r>
              <w:rPr>
                <w:rFonts w:hint="eastAsia"/>
                <w:b/>
                <w:bCs/>
                <w:color w:val="FFFFFF" w:themeColor="background1"/>
                <w:lang w:eastAsia="zh-CN"/>
              </w:rPr>
              <w:t>Course of Action</w:t>
            </w:r>
          </w:p>
        </w:tc>
      </w:tr>
      <w:tr w:rsidR="007E2147" w:rsidRPr="006D41FF" w14:paraId="0E44F760" w14:textId="77777777" w:rsidTr="38923B10">
        <w:tc>
          <w:tcPr>
            <w:tcW w:w="461" w:type="dxa"/>
          </w:tcPr>
          <w:p w14:paraId="29574602" w14:textId="77777777" w:rsidR="007E2147" w:rsidRPr="006D41FF" w:rsidRDefault="007E2147" w:rsidP="00A14AD5">
            <w:r w:rsidRPr="006D41FF">
              <w:t>1</w:t>
            </w:r>
          </w:p>
        </w:tc>
        <w:tc>
          <w:tcPr>
            <w:tcW w:w="6824" w:type="dxa"/>
          </w:tcPr>
          <w:p w14:paraId="146C0032" w14:textId="1135EF11" w:rsidR="006F56D8" w:rsidRDefault="5497197A" w:rsidP="53AE9667">
            <w:pPr>
              <w:rPr>
                <w:i/>
                <w:iCs/>
                <w:color w:val="767171" w:themeColor="background2" w:themeShade="80"/>
                <w:lang w:eastAsia="zh-CN"/>
              </w:rPr>
            </w:pPr>
            <w:r w:rsidRPr="53AE9667">
              <w:rPr>
                <w:i/>
                <w:iCs/>
                <w:color w:val="767171" w:themeColor="background2" w:themeShade="80"/>
                <w:lang w:eastAsia="zh-CN"/>
              </w:rPr>
              <w:t xml:space="preserve">e.g. </w:t>
            </w:r>
            <w:r w:rsidR="460C5C80" w:rsidRPr="53AE9667">
              <w:rPr>
                <w:i/>
                <w:iCs/>
                <w:color w:val="767171" w:themeColor="background2" w:themeShade="80"/>
                <w:lang w:eastAsia="zh-CN"/>
              </w:rPr>
              <w:t xml:space="preserve">In 2024, the project faced significant challenges due to delays in the Social and Environmental Safeguards (SES) assessment and management processes. These delays were primarily attributed to the </w:t>
            </w:r>
            <w:r w:rsidR="432C8A51" w:rsidRPr="53AE9667">
              <w:rPr>
                <w:i/>
                <w:iCs/>
                <w:color w:val="767171" w:themeColor="background2" w:themeShade="80"/>
                <w:lang w:eastAsia="zh-CN"/>
              </w:rPr>
              <w:t xml:space="preserve">weak </w:t>
            </w:r>
            <w:r w:rsidR="460C5C80" w:rsidRPr="53AE9667">
              <w:rPr>
                <w:i/>
                <w:iCs/>
                <w:color w:val="767171" w:themeColor="background2" w:themeShade="80"/>
                <w:lang w:eastAsia="zh-CN"/>
              </w:rPr>
              <w:t xml:space="preserve">performance of the </w:t>
            </w:r>
            <w:r w:rsidR="2E5BEF2C" w:rsidRPr="53AE9667">
              <w:rPr>
                <w:i/>
                <w:iCs/>
                <w:color w:val="767171" w:themeColor="background2" w:themeShade="80"/>
                <w:lang w:eastAsia="zh-CN"/>
              </w:rPr>
              <w:t xml:space="preserve">selected </w:t>
            </w:r>
            <w:r w:rsidR="460C5C80" w:rsidRPr="53AE9667">
              <w:rPr>
                <w:i/>
                <w:iCs/>
                <w:color w:val="767171" w:themeColor="background2" w:themeShade="80"/>
                <w:lang w:eastAsia="zh-CN"/>
              </w:rPr>
              <w:t xml:space="preserve">international SES consultant, whose work did not meet the standards required by UNDP BRH and consequently prolonged the project implementation period. </w:t>
            </w:r>
            <w:r w:rsidR="32A50971" w:rsidRPr="53AE9667">
              <w:rPr>
                <w:i/>
                <w:iCs/>
                <w:color w:val="767171" w:themeColor="background2" w:themeShade="80"/>
                <w:lang w:eastAsia="zh-CN"/>
              </w:rPr>
              <w:t>As a result,</w:t>
            </w:r>
            <w:r w:rsidR="460C5C80" w:rsidRPr="53AE9667">
              <w:rPr>
                <w:i/>
                <w:iCs/>
                <w:color w:val="767171" w:themeColor="background2" w:themeShade="80"/>
                <w:lang w:eastAsia="zh-CN"/>
              </w:rPr>
              <w:t xml:space="preserve"> the absence of a concrete SES management plan </w:t>
            </w:r>
            <w:r w:rsidR="2F2F09F6" w:rsidRPr="53AE9667">
              <w:rPr>
                <w:i/>
                <w:iCs/>
                <w:color w:val="767171" w:themeColor="background2" w:themeShade="80"/>
                <w:lang w:eastAsia="zh-CN"/>
              </w:rPr>
              <w:t>may increase</w:t>
            </w:r>
            <w:r w:rsidR="460C5C80" w:rsidRPr="53AE9667">
              <w:rPr>
                <w:i/>
                <w:iCs/>
                <w:color w:val="767171" w:themeColor="background2" w:themeShade="80"/>
                <w:lang w:eastAsia="zh-CN"/>
              </w:rPr>
              <w:t xml:space="preserve"> potential risks to local communities, thus jeopardizing the project's overall impact.</w:t>
            </w:r>
          </w:p>
          <w:p w14:paraId="15283C53" w14:textId="10F5EFAE" w:rsidR="53AE9667" w:rsidRDefault="53AE9667" w:rsidP="53AE9667">
            <w:pPr>
              <w:rPr>
                <w:i/>
                <w:iCs/>
                <w:color w:val="767171" w:themeColor="background2" w:themeShade="80"/>
                <w:lang w:eastAsia="zh-CN"/>
              </w:rPr>
            </w:pPr>
          </w:p>
          <w:p w14:paraId="1EFC4244" w14:textId="6BF32854" w:rsidR="015C23AD" w:rsidRDefault="778D1593" w:rsidP="53AE9667">
            <w:pPr>
              <w:pStyle w:val="Title"/>
              <w:jc w:val="both"/>
              <w:rPr>
                <w:rFonts w:ascii="Calibri" w:eastAsia="Calibri" w:hAnsi="Calibri" w:cs="Calibri"/>
                <w:color w:val="000000" w:themeColor="text1"/>
              </w:rPr>
            </w:pPr>
            <w:r w:rsidRPr="38923B10">
              <w:rPr>
                <w:rFonts w:ascii="Calibri" w:eastAsia="Calibri" w:hAnsi="Calibri" w:cs="Calibri"/>
                <w:color w:val="000000" w:themeColor="text1"/>
              </w:rPr>
              <w:t>Priority alignment: The primary lesson learned is the low alignment of UNDP’s strength and local government’s priority. The major goal of the local government still focusses on ec</w:t>
            </w:r>
            <w:r w:rsidR="76AAC09D" w:rsidRPr="38923B10">
              <w:rPr>
                <w:rFonts w:ascii="Calibri" w:eastAsia="Calibri" w:hAnsi="Calibri" w:cs="Calibri"/>
                <w:color w:val="000000" w:themeColor="text1"/>
              </w:rPr>
              <w:t>o</w:t>
            </w:r>
            <w:r w:rsidRPr="38923B10">
              <w:rPr>
                <w:rFonts w:ascii="Calibri" w:eastAsia="Calibri" w:hAnsi="Calibri" w:cs="Calibri"/>
                <w:color w:val="000000" w:themeColor="text1"/>
              </w:rPr>
              <w:t xml:space="preserve">nomic growth, which leads to the </w:t>
            </w:r>
            <w:r w:rsidR="11AC54DE" w:rsidRPr="38923B10">
              <w:rPr>
                <w:rFonts w:ascii="Calibri" w:eastAsia="Calibri" w:hAnsi="Calibri" w:cs="Calibri"/>
                <w:color w:val="000000" w:themeColor="text1"/>
              </w:rPr>
              <w:t xml:space="preserve">fact that </w:t>
            </w:r>
            <w:r w:rsidRPr="38923B10">
              <w:rPr>
                <w:rFonts w:ascii="Calibri" w:eastAsia="Calibri" w:hAnsi="Calibri" w:cs="Calibri"/>
                <w:color w:val="000000" w:themeColor="text1"/>
              </w:rPr>
              <w:t xml:space="preserve">government </w:t>
            </w:r>
            <w:r w:rsidR="0A555A09" w:rsidRPr="38923B10">
              <w:rPr>
                <w:rFonts w:ascii="Calibri" w:eastAsia="Calibri" w:hAnsi="Calibri" w:cs="Calibri"/>
                <w:color w:val="000000" w:themeColor="text1"/>
              </w:rPr>
              <w:t xml:space="preserve">priorities </w:t>
            </w:r>
            <w:r w:rsidRPr="38923B10">
              <w:rPr>
                <w:rFonts w:ascii="Calibri" w:eastAsia="Calibri" w:hAnsi="Calibri" w:cs="Calibri"/>
                <w:color w:val="000000" w:themeColor="text1"/>
              </w:rPr>
              <w:t>are al</w:t>
            </w:r>
            <w:r w:rsidR="63B1DEB0" w:rsidRPr="38923B10">
              <w:rPr>
                <w:rFonts w:ascii="Calibri" w:eastAsia="Calibri" w:hAnsi="Calibri" w:cs="Calibri"/>
                <w:color w:val="000000" w:themeColor="text1"/>
              </w:rPr>
              <w:t>l</w:t>
            </w:r>
            <w:r w:rsidR="5320FF53" w:rsidRPr="38923B10">
              <w:rPr>
                <w:rFonts w:ascii="Calibri" w:eastAsia="Calibri" w:hAnsi="Calibri" w:cs="Calibri"/>
                <w:color w:val="000000" w:themeColor="text1"/>
              </w:rPr>
              <w:t xml:space="preserve"> designed</w:t>
            </w:r>
            <w:r w:rsidR="33BDC144" w:rsidRPr="38923B10">
              <w:rPr>
                <w:rFonts w:ascii="Calibri" w:eastAsia="Calibri" w:hAnsi="Calibri" w:cs="Calibri"/>
                <w:color w:val="000000" w:themeColor="text1"/>
              </w:rPr>
              <w:t xml:space="preserve"> </w:t>
            </w:r>
            <w:r w:rsidR="6AE96359" w:rsidRPr="38923B10">
              <w:rPr>
                <w:rFonts w:ascii="Calibri" w:eastAsia="Calibri" w:hAnsi="Calibri" w:cs="Calibri"/>
                <w:color w:val="000000" w:themeColor="text1"/>
              </w:rPr>
              <w:t>around economic</w:t>
            </w:r>
            <w:r w:rsidRPr="38923B10">
              <w:rPr>
                <w:rFonts w:ascii="Calibri" w:eastAsia="Calibri" w:hAnsi="Calibri" w:cs="Calibri"/>
                <w:color w:val="000000" w:themeColor="text1"/>
              </w:rPr>
              <w:t xml:space="preserve"> </w:t>
            </w:r>
            <w:r w:rsidR="5949F3E6" w:rsidRPr="38923B10">
              <w:rPr>
                <w:rFonts w:ascii="Calibri" w:eastAsia="Calibri" w:hAnsi="Calibri" w:cs="Calibri"/>
                <w:color w:val="000000" w:themeColor="text1"/>
              </w:rPr>
              <w:t>growth</w:t>
            </w:r>
            <w:r w:rsidRPr="38923B10">
              <w:rPr>
                <w:rFonts w:ascii="Calibri" w:eastAsia="Calibri" w:hAnsi="Calibri" w:cs="Calibri"/>
                <w:color w:val="000000" w:themeColor="text1"/>
              </w:rPr>
              <w:t>. However, as a development agency, UNDP’s works in China are</w:t>
            </w:r>
            <w:r w:rsidR="1ABDD429" w:rsidRPr="38923B10">
              <w:rPr>
                <w:rFonts w:ascii="Calibri" w:eastAsia="Calibri" w:hAnsi="Calibri" w:cs="Calibri"/>
                <w:color w:val="000000" w:themeColor="text1"/>
              </w:rPr>
              <w:t xml:space="preserve"> SDG oriented </w:t>
            </w:r>
            <w:r w:rsidRPr="38923B10">
              <w:rPr>
                <w:rFonts w:ascii="Calibri" w:eastAsia="Calibri" w:hAnsi="Calibri" w:cs="Calibri"/>
                <w:color w:val="000000" w:themeColor="text1"/>
              </w:rPr>
              <w:t xml:space="preserve">and not able to be associated with </w:t>
            </w:r>
            <w:r w:rsidR="2CDF3314" w:rsidRPr="38923B10">
              <w:rPr>
                <w:rFonts w:ascii="Calibri" w:eastAsia="Calibri" w:hAnsi="Calibri" w:cs="Calibri"/>
                <w:color w:val="000000" w:themeColor="text1"/>
              </w:rPr>
              <w:t>business</w:t>
            </w:r>
            <w:r w:rsidRPr="38923B10">
              <w:rPr>
                <w:rFonts w:ascii="Calibri" w:eastAsia="Calibri" w:hAnsi="Calibri" w:cs="Calibri"/>
                <w:color w:val="000000" w:themeColor="text1"/>
              </w:rPr>
              <w:t xml:space="preserve"> activities.</w:t>
            </w:r>
          </w:p>
          <w:p w14:paraId="65B59542" w14:textId="0FF89C7B" w:rsidR="007E3300" w:rsidRPr="0030144F" w:rsidRDefault="007E3300" w:rsidP="007E5C41">
            <w:pPr>
              <w:rPr>
                <w:i/>
                <w:color w:val="767171" w:themeColor="background2" w:themeShade="80"/>
                <w:lang w:eastAsia="zh-CN"/>
              </w:rPr>
            </w:pPr>
          </w:p>
        </w:tc>
        <w:tc>
          <w:tcPr>
            <w:tcW w:w="6602" w:type="dxa"/>
          </w:tcPr>
          <w:p w14:paraId="2CCE3402" w14:textId="339567DE" w:rsidR="007E2147" w:rsidRPr="0030144F" w:rsidRDefault="7CEF0CE7" w:rsidP="53AE9667">
            <w:pPr>
              <w:rPr>
                <w:i/>
                <w:iCs/>
                <w:color w:val="767171" w:themeColor="background2" w:themeShade="80"/>
                <w:lang w:eastAsia="zh-CN"/>
              </w:rPr>
            </w:pPr>
            <w:r w:rsidRPr="53AE9667">
              <w:rPr>
                <w:i/>
                <w:iCs/>
                <w:color w:val="767171" w:themeColor="background2" w:themeShade="80"/>
                <w:lang w:eastAsia="zh-CN"/>
              </w:rPr>
              <w:t xml:space="preserve">e.g. </w:t>
            </w:r>
            <w:r w:rsidR="3E235457" w:rsidRPr="53AE9667">
              <w:rPr>
                <w:i/>
                <w:iCs/>
                <w:color w:val="767171" w:themeColor="background2" w:themeShade="80"/>
                <w:lang w:eastAsia="zh-CN"/>
              </w:rPr>
              <w:t>Since July 2024, the project has shifted strategy by engaging a national SES consultant to complete the remaining SES assessment tasks and to develop the final Environmental and Social Management Plan (ESMP). This change in approach has been acknowledged and supported by UNDP BRH. The project is now on track to deliver the final assessment and management plan by January 2025.</w:t>
            </w:r>
          </w:p>
          <w:p w14:paraId="7A02DE9F" w14:textId="60BE7DF1" w:rsidR="007E2147" w:rsidRPr="0030144F" w:rsidRDefault="007E2147" w:rsidP="53AE9667">
            <w:pPr>
              <w:rPr>
                <w:i/>
                <w:iCs/>
                <w:color w:val="767171" w:themeColor="background2" w:themeShade="80"/>
                <w:lang w:eastAsia="zh-CN"/>
              </w:rPr>
            </w:pPr>
          </w:p>
          <w:p w14:paraId="5D42542F" w14:textId="472D6253" w:rsidR="007E2147" w:rsidRPr="0030144F" w:rsidRDefault="007E2147" w:rsidP="53AE9667">
            <w:pPr>
              <w:rPr>
                <w:rFonts w:ascii="Calibri" w:eastAsia="Calibri" w:hAnsi="Calibri" w:cs="Calibri"/>
                <w:color w:val="000000" w:themeColor="text1"/>
                <w:lang w:val="en-GB"/>
              </w:rPr>
            </w:pPr>
          </w:p>
          <w:p w14:paraId="3F7F8EFF" w14:textId="4492D2A4" w:rsidR="414C1D01" w:rsidRDefault="414C1D01" w:rsidP="414C1D01">
            <w:pPr>
              <w:rPr>
                <w:rFonts w:ascii="Calibri" w:eastAsia="Calibri" w:hAnsi="Calibri" w:cs="Calibri"/>
                <w:color w:val="000000" w:themeColor="text1"/>
                <w:lang w:val="en-GB"/>
              </w:rPr>
            </w:pPr>
          </w:p>
          <w:p w14:paraId="142575D9" w14:textId="061557E8" w:rsidR="007E2147" w:rsidRPr="0030144F" w:rsidRDefault="67736039" w:rsidP="38923B10">
            <w:pPr>
              <w:rPr>
                <w:rFonts w:ascii="Calibri" w:eastAsia="Calibri" w:hAnsi="Calibri" w:cs="Calibri"/>
                <w:color w:val="000000" w:themeColor="text1"/>
                <w:lang w:eastAsia="zh-CN"/>
              </w:rPr>
            </w:pPr>
            <w:r w:rsidRPr="38923B10">
              <w:rPr>
                <w:rFonts w:ascii="Calibri" w:eastAsia="Calibri" w:hAnsi="Calibri" w:cs="Calibri"/>
                <w:color w:val="000000" w:themeColor="text1"/>
              </w:rPr>
              <w:t xml:space="preserve">Some SDGs </w:t>
            </w:r>
            <w:r w:rsidR="2434A19F" w:rsidRPr="38923B10">
              <w:rPr>
                <w:rFonts w:ascii="Calibri" w:eastAsia="Calibri" w:hAnsi="Calibri" w:cs="Calibri"/>
                <w:color w:val="000000" w:themeColor="text1"/>
              </w:rPr>
              <w:t>are</w:t>
            </w:r>
            <w:r w:rsidRPr="38923B10">
              <w:rPr>
                <w:rFonts w:ascii="Calibri" w:eastAsia="Calibri" w:hAnsi="Calibri" w:cs="Calibri"/>
                <w:color w:val="000000" w:themeColor="text1"/>
              </w:rPr>
              <w:t xml:space="preserve"> linked with economic development </w:t>
            </w:r>
            <w:r w:rsidR="173A984C" w:rsidRPr="38923B10">
              <w:rPr>
                <w:rFonts w:ascii="Calibri" w:eastAsia="Calibri" w:hAnsi="Calibri" w:cs="Calibri"/>
                <w:color w:val="000000" w:themeColor="text1"/>
              </w:rPr>
              <w:t>and cooperate social responsibility</w:t>
            </w:r>
            <w:r w:rsidR="18144624" w:rsidRPr="38923B10">
              <w:rPr>
                <w:rFonts w:ascii="Calibri" w:eastAsia="Calibri" w:hAnsi="Calibri" w:cs="Calibri"/>
                <w:color w:val="000000" w:themeColor="text1"/>
              </w:rPr>
              <w:t xml:space="preserve">, which is also part of the priority of local government. </w:t>
            </w:r>
            <w:r w:rsidR="1A873BF1" w:rsidRPr="38923B10">
              <w:rPr>
                <w:rFonts w:ascii="Calibri" w:eastAsia="Calibri" w:hAnsi="Calibri" w:cs="Calibri"/>
                <w:color w:val="000000" w:themeColor="text1"/>
              </w:rPr>
              <w:t xml:space="preserve">For 2025 AWP design, </w:t>
            </w:r>
            <w:r w:rsidR="46574BBC" w:rsidRPr="38923B10">
              <w:rPr>
                <w:rFonts w:ascii="Calibri" w:eastAsia="Calibri" w:hAnsi="Calibri" w:cs="Calibri"/>
                <w:color w:val="000000" w:themeColor="text1"/>
              </w:rPr>
              <w:t xml:space="preserve">after learning about local government's priority, </w:t>
            </w:r>
            <w:r w:rsidR="1A873BF1" w:rsidRPr="38923B10">
              <w:rPr>
                <w:rFonts w:ascii="Calibri" w:eastAsia="Calibri" w:hAnsi="Calibri" w:cs="Calibri"/>
                <w:color w:val="000000" w:themeColor="text1"/>
              </w:rPr>
              <w:t>we</w:t>
            </w:r>
            <w:r w:rsidR="3D7DAB78" w:rsidRPr="38923B10">
              <w:rPr>
                <w:rFonts w:ascii="Calibri" w:eastAsia="Calibri" w:hAnsi="Calibri" w:cs="Calibri"/>
                <w:color w:val="000000" w:themeColor="text1"/>
              </w:rPr>
              <w:t xml:space="preserve"> can design more capacity training events focusing on </w:t>
            </w:r>
            <w:r w:rsidR="5A61F3C4" w:rsidRPr="38923B10">
              <w:rPr>
                <w:rFonts w:ascii="Calibri" w:eastAsia="Calibri" w:hAnsi="Calibri" w:cs="Calibri"/>
                <w:color w:val="000000" w:themeColor="text1"/>
              </w:rPr>
              <w:t xml:space="preserve">cooperate </w:t>
            </w:r>
            <w:proofErr w:type="spellStart"/>
            <w:r w:rsidR="442AD4D2" w:rsidRPr="38923B10">
              <w:rPr>
                <w:rFonts w:ascii="Calibri" w:eastAsia="Calibri" w:hAnsi="Calibri" w:cs="Calibri"/>
                <w:color w:val="000000" w:themeColor="text1"/>
              </w:rPr>
              <w:t>siustainability</w:t>
            </w:r>
            <w:proofErr w:type="spellEnd"/>
            <w:r w:rsidR="442AD4D2" w:rsidRPr="38923B10">
              <w:rPr>
                <w:rFonts w:ascii="Calibri" w:eastAsia="Calibri" w:hAnsi="Calibri" w:cs="Calibri"/>
                <w:color w:val="000000" w:themeColor="text1"/>
              </w:rPr>
              <w:t xml:space="preserve"> with UNDP global professional resources. </w:t>
            </w:r>
            <w:r w:rsidR="3CD1155B" w:rsidRPr="38923B10">
              <w:rPr>
                <w:rFonts w:ascii="Calibri" w:eastAsia="Calibri" w:hAnsi="Calibri" w:cs="Calibri"/>
                <w:color w:val="000000" w:themeColor="text1"/>
              </w:rPr>
              <w:t xml:space="preserve">By designing this kind of events, local government will be more willing to allocate local resources </w:t>
            </w:r>
            <w:r w:rsidR="15173243" w:rsidRPr="38923B10">
              <w:rPr>
                <w:rFonts w:ascii="Calibri" w:eastAsia="Calibri" w:hAnsi="Calibri" w:cs="Calibri"/>
                <w:color w:val="000000" w:themeColor="text1"/>
              </w:rPr>
              <w:t>to support</w:t>
            </w:r>
            <w:r w:rsidR="2B491FFC" w:rsidRPr="38923B10">
              <w:rPr>
                <w:rFonts w:ascii="Calibri" w:eastAsia="Calibri" w:hAnsi="Calibri" w:cs="Calibri"/>
                <w:color w:val="000000" w:themeColor="text1"/>
              </w:rPr>
              <w:t xml:space="preserve">, adding more value to the project. </w:t>
            </w:r>
          </w:p>
        </w:tc>
      </w:tr>
      <w:tr w:rsidR="007E2147" w:rsidRPr="006D41FF" w14:paraId="4EAF9CC8" w14:textId="77777777" w:rsidTr="38923B10">
        <w:tc>
          <w:tcPr>
            <w:tcW w:w="461" w:type="dxa"/>
          </w:tcPr>
          <w:p w14:paraId="06D2E2BD" w14:textId="77777777" w:rsidR="007E2147" w:rsidRPr="006D41FF" w:rsidRDefault="007E2147" w:rsidP="00A14AD5">
            <w:r w:rsidRPr="006D41FF">
              <w:t>2</w:t>
            </w:r>
          </w:p>
        </w:tc>
        <w:tc>
          <w:tcPr>
            <w:tcW w:w="6824" w:type="dxa"/>
          </w:tcPr>
          <w:p w14:paraId="003F5CB4" w14:textId="757E00C1" w:rsidR="007E2147" w:rsidRPr="006D41FF" w:rsidRDefault="2FD2EB9E" w:rsidP="53AE9667">
            <w:pPr>
              <w:pStyle w:val="Title"/>
              <w:jc w:val="both"/>
              <w:rPr>
                <w:rFonts w:ascii="Calibri" w:eastAsia="Calibri" w:hAnsi="Calibri" w:cs="Calibri"/>
                <w:color w:val="000000" w:themeColor="text1"/>
              </w:rPr>
            </w:pPr>
            <w:r w:rsidRPr="53AE9667">
              <w:rPr>
                <w:rFonts w:ascii="Calibri" w:eastAsia="Calibri" w:hAnsi="Calibri" w:cs="Calibri"/>
                <w:color w:val="000000" w:themeColor="text1"/>
              </w:rPr>
              <w:t xml:space="preserve">Timeline management: Some activities, especially big events, require the coordination and cooperation of many local government departments and the internal procedures of those departments can be very complicated and time-consuming. Big events need to be preplanned at least 3 months ahead of the planned date, which means the event plan needs to be </w:t>
            </w:r>
            <w:r w:rsidRPr="53AE9667">
              <w:rPr>
                <w:rFonts w:ascii="Calibri" w:eastAsia="Calibri" w:hAnsi="Calibri" w:cs="Calibri"/>
                <w:color w:val="000000" w:themeColor="text1"/>
              </w:rPr>
              <w:lastRenderedPageBreak/>
              <w:t>finalized internally at least 4 months ahead. Proper planning is needed when any project activity is related to inter-department coordination.</w:t>
            </w:r>
          </w:p>
          <w:p w14:paraId="7C176359" w14:textId="05954968" w:rsidR="007E2147" w:rsidRPr="006D41FF" w:rsidRDefault="007E2147" w:rsidP="00A14AD5"/>
        </w:tc>
        <w:tc>
          <w:tcPr>
            <w:tcW w:w="6602" w:type="dxa"/>
          </w:tcPr>
          <w:p w14:paraId="1225C440" w14:textId="5A65ADC1" w:rsidR="414C1D01" w:rsidRDefault="414C1D01" w:rsidP="414C1D01">
            <w:pPr>
              <w:pStyle w:val="Title"/>
              <w:rPr>
                <w:rFonts w:ascii="Calibri" w:eastAsia="Calibri" w:hAnsi="Calibri" w:cs="Calibri"/>
                <w:color w:val="000000" w:themeColor="text1"/>
              </w:rPr>
            </w:pPr>
          </w:p>
          <w:p w14:paraId="111DF406" w14:textId="40311508" w:rsidR="007E2147" w:rsidRPr="006D41FF" w:rsidRDefault="509B7D31">
            <w:pPr>
              <w:pStyle w:val="Title"/>
              <w:rPr>
                <w:rFonts w:ascii="Calibri" w:eastAsia="Calibri" w:hAnsi="Calibri" w:cs="Calibri"/>
                <w:color w:val="000000" w:themeColor="text1"/>
              </w:rPr>
            </w:pPr>
            <w:r w:rsidRPr="38923B10">
              <w:rPr>
                <w:rFonts w:ascii="Calibri" w:eastAsia="Calibri" w:hAnsi="Calibri" w:cs="Calibri"/>
                <w:color w:val="000000" w:themeColor="text1"/>
              </w:rPr>
              <w:t xml:space="preserve">Better planning </w:t>
            </w:r>
            <w:r w:rsidR="23A66435" w:rsidRPr="38923B10">
              <w:rPr>
                <w:rFonts w:ascii="Calibri" w:eastAsia="Calibri" w:hAnsi="Calibri" w:cs="Calibri"/>
                <w:color w:val="000000" w:themeColor="text1"/>
              </w:rPr>
              <w:t xml:space="preserve">is needed for this kind of event. More specifically, we </w:t>
            </w:r>
            <w:r w:rsidR="67B56701" w:rsidRPr="38923B10">
              <w:rPr>
                <w:rFonts w:ascii="Calibri" w:eastAsia="Calibri" w:hAnsi="Calibri" w:cs="Calibri"/>
                <w:color w:val="000000" w:themeColor="text1"/>
              </w:rPr>
              <w:t xml:space="preserve">will design a SOP to </w:t>
            </w:r>
            <w:r w:rsidR="7B26B687" w:rsidRPr="38923B10">
              <w:rPr>
                <w:rFonts w:ascii="Calibri" w:eastAsia="Calibri" w:hAnsi="Calibri" w:cs="Calibri"/>
                <w:color w:val="000000" w:themeColor="text1"/>
              </w:rPr>
              <w:t>list</w:t>
            </w:r>
            <w:r w:rsidR="67B56701" w:rsidRPr="38923B10">
              <w:rPr>
                <w:rFonts w:ascii="Calibri" w:eastAsia="Calibri" w:hAnsi="Calibri" w:cs="Calibri"/>
                <w:color w:val="000000" w:themeColor="text1"/>
              </w:rPr>
              <w:t xml:space="preserve"> the key steps </w:t>
            </w:r>
            <w:r w:rsidR="54BD6DEB" w:rsidRPr="38923B10">
              <w:rPr>
                <w:rFonts w:ascii="Calibri" w:eastAsia="Calibri" w:hAnsi="Calibri" w:cs="Calibri"/>
                <w:color w:val="000000" w:themeColor="text1"/>
              </w:rPr>
              <w:t xml:space="preserve">and support </w:t>
            </w:r>
            <w:r w:rsidR="5ECD7393" w:rsidRPr="38923B10">
              <w:rPr>
                <w:rFonts w:ascii="Calibri" w:eastAsia="Calibri" w:hAnsi="Calibri" w:cs="Calibri"/>
                <w:color w:val="000000" w:themeColor="text1"/>
              </w:rPr>
              <w:t>needed for each stage</w:t>
            </w:r>
            <w:r w:rsidR="5EE1C74B" w:rsidRPr="38923B10">
              <w:rPr>
                <w:rFonts w:ascii="Calibri" w:eastAsia="Calibri" w:hAnsi="Calibri" w:cs="Calibri"/>
                <w:color w:val="000000" w:themeColor="text1"/>
              </w:rPr>
              <w:t>, which will be more efficient than one-time tutoring for team members.</w:t>
            </w:r>
            <w:r w:rsidR="5ECD7393" w:rsidRPr="38923B10">
              <w:rPr>
                <w:rFonts w:ascii="Calibri" w:eastAsia="Calibri" w:hAnsi="Calibri" w:cs="Calibri"/>
                <w:color w:val="000000" w:themeColor="text1"/>
              </w:rPr>
              <w:t xml:space="preserve"> </w:t>
            </w:r>
            <w:r w:rsidR="52DE0175" w:rsidRPr="38923B10">
              <w:rPr>
                <w:rFonts w:ascii="Calibri" w:eastAsia="Calibri" w:hAnsi="Calibri" w:cs="Calibri"/>
                <w:color w:val="000000" w:themeColor="text1"/>
              </w:rPr>
              <w:t xml:space="preserve">The team needs to talk to different potential partners to collect perspectives for possible </w:t>
            </w:r>
            <w:r w:rsidR="3E1DAF51" w:rsidRPr="38923B10">
              <w:rPr>
                <w:rFonts w:ascii="Calibri" w:eastAsia="Calibri" w:hAnsi="Calibri" w:cs="Calibri"/>
                <w:color w:val="000000" w:themeColor="text1"/>
              </w:rPr>
              <w:t xml:space="preserve">topics and forms from the </w:t>
            </w:r>
            <w:r w:rsidR="1F81EC3E" w:rsidRPr="38923B10">
              <w:rPr>
                <w:rFonts w:ascii="Calibri" w:eastAsia="Calibri" w:hAnsi="Calibri" w:cs="Calibri"/>
                <w:color w:val="000000" w:themeColor="text1"/>
              </w:rPr>
              <w:t>beginning</w:t>
            </w:r>
            <w:r w:rsidR="3E1DAF51" w:rsidRPr="38923B10">
              <w:rPr>
                <w:rFonts w:ascii="Calibri" w:eastAsia="Calibri" w:hAnsi="Calibri" w:cs="Calibri"/>
                <w:color w:val="000000" w:themeColor="text1"/>
              </w:rPr>
              <w:t xml:space="preserve"> </w:t>
            </w:r>
            <w:r w:rsidR="3E1DAF51" w:rsidRPr="38923B10">
              <w:rPr>
                <w:rFonts w:ascii="Calibri" w:eastAsia="Calibri" w:hAnsi="Calibri" w:cs="Calibri"/>
                <w:color w:val="000000" w:themeColor="text1"/>
              </w:rPr>
              <w:lastRenderedPageBreak/>
              <w:t xml:space="preserve">of </w:t>
            </w:r>
            <w:r w:rsidR="0A164A61" w:rsidRPr="38923B10">
              <w:rPr>
                <w:rFonts w:ascii="Calibri" w:eastAsia="Calibri" w:hAnsi="Calibri" w:cs="Calibri"/>
                <w:color w:val="000000" w:themeColor="text1"/>
              </w:rPr>
              <w:t>2025.</w:t>
            </w:r>
            <w:r w:rsidR="52DE0175" w:rsidRPr="38923B10">
              <w:rPr>
                <w:rFonts w:ascii="Calibri" w:eastAsia="Calibri" w:hAnsi="Calibri" w:cs="Calibri"/>
                <w:color w:val="000000" w:themeColor="text1"/>
              </w:rPr>
              <w:t xml:space="preserve"> </w:t>
            </w:r>
            <w:r w:rsidR="4CE84068" w:rsidRPr="38923B10">
              <w:rPr>
                <w:rFonts w:ascii="Calibri" w:eastAsia="Calibri" w:hAnsi="Calibri" w:cs="Calibri"/>
                <w:color w:val="000000" w:themeColor="text1"/>
              </w:rPr>
              <w:t xml:space="preserve">Besides, </w:t>
            </w:r>
            <w:r w:rsidR="60FCC40C" w:rsidRPr="38923B10">
              <w:rPr>
                <w:rFonts w:ascii="Calibri" w:eastAsia="Calibri" w:hAnsi="Calibri" w:cs="Calibri"/>
                <w:color w:val="000000" w:themeColor="text1"/>
              </w:rPr>
              <w:t>frequent team communication is needed during t</w:t>
            </w:r>
            <w:r w:rsidR="64A1E1A4" w:rsidRPr="38923B10">
              <w:rPr>
                <w:rFonts w:ascii="Calibri" w:eastAsia="Calibri" w:hAnsi="Calibri" w:cs="Calibri"/>
                <w:color w:val="000000" w:themeColor="text1"/>
              </w:rPr>
              <w:t xml:space="preserve">he preparation of big events. </w:t>
            </w:r>
          </w:p>
          <w:p w14:paraId="63511D5D" w14:textId="3F603D63" w:rsidR="007E2147" w:rsidRPr="006D41FF" w:rsidRDefault="007E2147" w:rsidP="00A14AD5"/>
        </w:tc>
      </w:tr>
      <w:tr w:rsidR="007E2147" w:rsidRPr="006D41FF" w14:paraId="418C234A" w14:textId="77777777" w:rsidTr="38923B10">
        <w:tblPrEx>
          <w:tblW w:w="13887" w:type="dxa"/>
          <w:tblLayout w:type="fixed"/>
          <w:tblPrExChange w:id="12" w:author="Jun Gong" w:date="2024-11-13T15:12:00Z">
            <w:tblPrEx>
              <w:tblW w:w="13887" w:type="dxa"/>
              <w:tblLayout w:type="fixed"/>
            </w:tblPrEx>
          </w:tblPrExChange>
        </w:tblPrEx>
        <w:trPr>
          <w:trHeight w:val="300"/>
          <w:trPrChange w:id="13" w:author="Jun Gong" w:date="2024-11-13T15:12:00Z">
            <w:trPr>
              <w:gridAfter w:val="0"/>
            </w:trPr>
          </w:trPrChange>
        </w:trPr>
        <w:tc>
          <w:tcPr>
            <w:tcW w:w="461" w:type="dxa"/>
            <w:tcPrChange w:id="14" w:author="Jun Gong" w:date="2024-11-13T15:12:00Z">
              <w:tcPr>
                <w:tcW w:w="0" w:type="auto"/>
              </w:tcPr>
            </w:tcPrChange>
          </w:tcPr>
          <w:p w14:paraId="44009721" w14:textId="0D9D33F5" w:rsidR="007E2147" w:rsidRPr="006D41FF" w:rsidRDefault="007E2147" w:rsidP="00A14AD5"/>
          <w:p w14:paraId="421E7FB2" w14:textId="72D37E2B" w:rsidR="007E2147" w:rsidRPr="006D41FF" w:rsidRDefault="58CB2900" w:rsidP="00A14AD5">
            <w:r>
              <w:t>3</w:t>
            </w:r>
          </w:p>
        </w:tc>
        <w:tc>
          <w:tcPr>
            <w:tcW w:w="6824" w:type="dxa"/>
            <w:tcPrChange w:id="15" w:author="Jun Gong" w:date="2024-11-13T15:12:00Z">
              <w:tcPr>
                <w:tcW w:w="0" w:type="auto"/>
                <w:gridSpan w:val="2"/>
              </w:tcPr>
            </w:tcPrChange>
          </w:tcPr>
          <w:p w14:paraId="7736E199" w14:textId="476526D8" w:rsidR="007E2147" w:rsidRPr="006D41FF" w:rsidRDefault="256C0709" w:rsidP="53AE9667">
            <w:pPr>
              <w:pStyle w:val="Title"/>
              <w:jc w:val="both"/>
              <w:rPr>
                <w:rFonts w:ascii="Calibri" w:eastAsia="Calibri" w:hAnsi="Calibri" w:cs="Calibri"/>
                <w:color w:val="000000" w:themeColor="text1"/>
              </w:rPr>
            </w:pPr>
            <w:r w:rsidRPr="38923B10">
              <w:rPr>
                <w:rFonts w:ascii="Calibri" w:eastAsia="Calibri" w:hAnsi="Calibri" w:cs="Calibri"/>
                <w:color w:val="000000" w:themeColor="text1"/>
              </w:rPr>
              <w:t>Engaging</w:t>
            </w:r>
            <w:r w:rsidR="698F9C90" w:rsidRPr="38923B10">
              <w:rPr>
                <w:rFonts w:ascii="Calibri" w:eastAsia="Calibri" w:hAnsi="Calibri" w:cs="Calibri"/>
                <w:color w:val="000000" w:themeColor="text1"/>
              </w:rPr>
              <w:t xml:space="preserve"> the private sector and avoid green wash </w:t>
            </w:r>
          </w:p>
          <w:p w14:paraId="0F98CA92" w14:textId="1976C3CA" w:rsidR="007E2147" w:rsidRPr="006D41FF" w:rsidRDefault="007E2147" w:rsidP="00A14AD5"/>
        </w:tc>
        <w:tc>
          <w:tcPr>
            <w:tcW w:w="6602" w:type="dxa"/>
            <w:tcPrChange w:id="16" w:author="Jun Gong" w:date="2024-11-13T15:12:00Z">
              <w:tcPr>
                <w:tcW w:w="0" w:type="auto"/>
              </w:tcPr>
            </w:tcPrChange>
          </w:tcPr>
          <w:p w14:paraId="27159DBE" w14:textId="011782B1" w:rsidR="007E2147" w:rsidRPr="006D41FF" w:rsidRDefault="7ED286FA" w:rsidP="53AE9667">
            <w:pPr>
              <w:pStyle w:val="Title"/>
              <w:rPr>
                <w:rFonts w:ascii="Calibri" w:eastAsia="Calibri" w:hAnsi="Calibri" w:cs="Calibri"/>
                <w:color w:val="000000" w:themeColor="text1"/>
              </w:rPr>
            </w:pPr>
            <w:r w:rsidRPr="38923B10">
              <w:rPr>
                <w:rFonts w:ascii="Calibri" w:eastAsia="Calibri" w:hAnsi="Calibri" w:cs="Calibri"/>
                <w:color w:val="000000" w:themeColor="text1"/>
              </w:rPr>
              <w:t xml:space="preserve">Design a guidebook for open activities that </w:t>
            </w:r>
            <w:r w:rsidR="0922CD4C" w:rsidRPr="38923B10">
              <w:rPr>
                <w:rFonts w:ascii="Calibri" w:eastAsia="Calibri" w:hAnsi="Calibri" w:cs="Calibri"/>
                <w:color w:val="000000" w:themeColor="text1"/>
              </w:rPr>
              <w:t xml:space="preserve">lists the Dos and Don’ts for the participants. </w:t>
            </w:r>
            <w:r w:rsidR="66384D20" w:rsidRPr="38923B10">
              <w:rPr>
                <w:rFonts w:ascii="Calibri" w:eastAsia="Calibri" w:hAnsi="Calibri" w:cs="Calibri"/>
                <w:color w:val="000000" w:themeColor="text1"/>
              </w:rPr>
              <w:t xml:space="preserve">Timely intervention will be taken for companies which </w:t>
            </w:r>
            <w:r w:rsidR="6AFF1EC9" w:rsidRPr="38923B10">
              <w:rPr>
                <w:rFonts w:ascii="Calibri" w:eastAsia="Calibri" w:hAnsi="Calibri" w:cs="Calibri"/>
                <w:color w:val="000000" w:themeColor="text1"/>
              </w:rPr>
              <w:t>try</w:t>
            </w:r>
            <w:r w:rsidR="66384D20" w:rsidRPr="38923B10">
              <w:rPr>
                <w:rFonts w:ascii="Calibri" w:eastAsia="Calibri" w:hAnsi="Calibri" w:cs="Calibri"/>
                <w:color w:val="000000" w:themeColor="text1"/>
              </w:rPr>
              <w:t xml:space="preserve"> to use UNDP</w:t>
            </w:r>
            <w:r w:rsidR="33427CBF" w:rsidRPr="38923B10">
              <w:rPr>
                <w:rFonts w:ascii="Calibri" w:eastAsia="Calibri" w:hAnsi="Calibri" w:cs="Calibri"/>
                <w:color w:val="000000" w:themeColor="text1"/>
              </w:rPr>
              <w:t>’</w:t>
            </w:r>
            <w:r w:rsidR="297D7450" w:rsidRPr="38923B10">
              <w:rPr>
                <w:rFonts w:ascii="Calibri" w:eastAsia="Calibri" w:hAnsi="Calibri" w:cs="Calibri"/>
                <w:color w:val="000000" w:themeColor="text1"/>
              </w:rPr>
              <w:t xml:space="preserve">s events and ideas on green wash. </w:t>
            </w:r>
          </w:p>
        </w:tc>
      </w:tr>
      <w:tr w:rsidR="53AE9667" w14:paraId="073F4822" w14:textId="77777777" w:rsidTr="38923B10">
        <w:trPr>
          <w:trHeight w:val="300"/>
        </w:trPr>
        <w:tc>
          <w:tcPr>
            <w:tcW w:w="461" w:type="dxa"/>
          </w:tcPr>
          <w:p w14:paraId="2337E538" w14:textId="12526B86" w:rsidR="53AE9667" w:rsidRDefault="6DBCF643" w:rsidP="53AE9667">
            <w:r>
              <w:t>4</w:t>
            </w:r>
          </w:p>
        </w:tc>
        <w:tc>
          <w:tcPr>
            <w:tcW w:w="6824" w:type="dxa"/>
          </w:tcPr>
          <w:p w14:paraId="02A5B6AE" w14:textId="6FA77ED9" w:rsidR="49490C24" w:rsidRDefault="72BBB197" w:rsidP="53AE9667">
            <w:pPr>
              <w:pStyle w:val="Title"/>
              <w:jc w:val="both"/>
              <w:rPr>
                <w:rFonts w:ascii="Calibri" w:eastAsia="Calibri" w:hAnsi="Calibri" w:cs="Calibri"/>
                <w:color w:val="000000" w:themeColor="text1"/>
              </w:rPr>
            </w:pPr>
            <w:r w:rsidRPr="38923B10">
              <w:rPr>
                <w:rFonts w:ascii="Calibri" w:eastAsia="Calibri" w:hAnsi="Calibri" w:cs="Calibri"/>
                <w:color w:val="000000" w:themeColor="text1"/>
              </w:rPr>
              <w:t xml:space="preserve">Policy impact: The impact of the research </w:t>
            </w:r>
            <w:r w:rsidR="04AED271" w:rsidRPr="38923B10">
              <w:rPr>
                <w:rFonts w:ascii="Calibri" w:eastAsia="Calibri" w:hAnsi="Calibri" w:cs="Calibri"/>
                <w:color w:val="000000" w:themeColor="text1"/>
              </w:rPr>
              <w:t xml:space="preserve">work under the project </w:t>
            </w:r>
            <w:r w:rsidR="439F2685" w:rsidRPr="38923B10">
              <w:rPr>
                <w:rFonts w:ascii="Calibri" w:eastAsia="Calibri" w:hAnsi="Calibri" w:cs="Calibri"/>
                <w:color w:val="000000" w:themeColor="text1"/>
              </w:rPr>
              <w:t>is hard</w:t>
            </w:r>
            <w:r w:rsidR="04AED271" w:rsidRPr="38923B10">
              <w:rPr>
                <w:rFonts w:ascii="Calibri" w:eastAsia="Calibri" w:hAnsi="Calibri" w:cs="Calibri"/>
                <w:color w:val="000000" w:themeColor="text1"/>
              </w:rPr>
              <w:t xml:space="preserve"> to </w:t>
            </w:r>
            <w:r w:rsidR="0F1839FE" w:rsidRPr="38923B10">
              <w:rPr>
                <w:rFonts w:ascii="Calibri" w:eastAsia="Calibri" w:hAnsi="Calibri" w:cs="Calibri"/>
                <w:color w:val="000000" w:themeColor="text1"/>
              </w:rPr>
              <w:t>evaluate</w:t>
            </w:r>
            <w:r w:rsidR="04AED271" w:rsidRPr="38923B10">
              <w:rPr>
                <w:rFonts w:ascii="Calibri" w:eastAsia="Calibri" w:hAnsi="Calibri" w:cs="Calibri"/>
                <w:color w:val="000000" w:themeColor="text1"/>
              </w:rPr>
              <w:t xml:space="preserve">. </w:t>
            </w:r>
            <w:r w:rsidRPr="38923B10">
              <w:rPr>
                <w:rFonts w:ascii="Calibri" w:eastAsia="Calibri" w:hAnsi="Calibri" w:cs="Calibri"/>
                <w:color w:val="000000" w:themeColor="text1"/>
              </w:rPr>
              <w:t xml:space="preserve">The project has so far completed </w:t>
            </w:r>
            <w:r w:rsidR="793FBD86" w:rsidRPr="38923B10">
              <w:rPr>
                <w:rFonts w:ascii="Calibri" w:eastAsia="Calibri" w:hAnsi="Calibri" w:cs="Calibri"/>
                <w:color w:val="000000" w:themeColor="text1"/>
              </w:rPr>
              <w:t>9</w:t>
            </w:r>
            <w:r w:rsidRPr="38923B10">
              <w:rPr>
                <w:rFonts w:ascii="Calibri" w:eastAsia="Calibri" w:hAnsi="Calibri" w:cs="Calibri"/>
                <w:color w:val="000000" w:themeColor="text1"/>
              </w:rPr>
              <w:t xml:space="preserve"> research projects </w:t>
            </w:r>
            <w:r w:rsidR="3D1FA36A" w:rsidRPr="38923B10">
              <w:rPr>
                <w:rFonts w:ascii="Calibri" w:eastAsia="Calibri" w:hAnsi="Calibri" w:cs="Calibri"/>
                <w:color w:val="000000" w:themeColor="text1"/>
              </w:rPr>
              <w:t xml:space="preserve">with substantial budgets </w:t>
            </w:r>
            <w:r w:rsidRPr="38923B10">
              <w:rPr>
                <w:rFonts w:ascii="Calibri" w:eastAsia="Calibri" w:hAnsi="Calibri" w:cs="Calibri"/>
                <w:color w:val="000000" w:themeColor="text1"/>
              </w:rPr>
              <w:t>whose topics cover green development, carbon reduction and carbon service, digital trade, international cooperation etc... Those topics were co-selected by UNDP and local government but could not reach the policy-making departments when the research results came out.</w:t>
            </w:r>
          </w:p>
          <w:p w14:paraId="06BF45C7" w14:textId="648F5FF3" w:rsidR="53AE9667" w:rsidRDefault="53AE9667" w:rsidP="53AE9667">
            <w:pPr>
              <w:pStyle w:val="Title"/>
              <w:jc w:val="both"/>
              <w:rPr>
                <w:rFonts w:ascii="Calibri" w:eastAsia="Calibri" w:hAnsi="Calibri" w:cs="Calibri"/>
                <w:color w:val="000000" w:themeColor="text1"/>
              </w:rPr>
            </w:pPr>
          </w:p>
        </w:tc>
        <w:tc>
          <w:tcPr>
            <w:tcW w:w="6602" w:type="dxa"/>
          </w:tcPr>
          <w:p w14:paraId="0DBAFA75" w14:textId="35761238" w:rsidR="66DCB6DE" w:rsidRDefault="66DCB6DE" w:rsidP="53AE9667">
            <w:pPr>
              <w:pStyle w:val="Title"/>
              <w:rPr>
                <w:rFonts w:ascii="Calibri" w:eastAsia="Calibri" w:hAnsi="Calibri" w:cs="Calibri"/>
                <w:color w:val="000000" w:themeColor="text1"/>
              </w:rPr>
            </w:pPr>
            <w:r w:rsidRPr="53AE9667">
              <w:rPr>
                <w:rFonts w:ascii="Calibri" w:eastAsia="Calibri" w:hAnsi="Calibri" w:cs="Calibri"/>
                <w:color w:val="000000" w:themeColor="text1"/>
              </w:rPr>
              <w:t>Discuss with the local government to convert some of the research into other types of activity to better realize the project goals.</w:t>
            </w:r>
          </w:p>
          <w:p w14:paraId="01AD4776" w14:textId="6ACADA71" w:rsidR="53AE9667" w:rsidRDefault="53AE9667" w:rsidP="53AE9667"/>
        </w:tc>
      </w:tr>
      <w:tr w:rsidR="4624BC75" w14:paraId="09471030" w14:textId="77777777" w:rsidTr="38923B10">
        <w:trPr>
          <w:trHeight w:val="300"/>
        </w:trPr>
        <w:tc>
          <w:tcPr>
            <w:tcW w:w="461" w:type="dxa"/>
          </w:tcPr>
          <w:p w14:paraId="6DC6BAC9" w14:textId="51DF6610" w:rsidR="089B86E3" w:rsidRDefault="314D94F9" w:rsidP="4624BC75">
            <w:r>
              <w:t>5</w:t>
            </w:r>
          </w:p>
        </w:tc>
        <w:tc>
          <w:tcPr>
            <w:tcW w:w="6824" w:type="dxa"/>
          </w:tcPr>
          <w:p w14:paraId="0CAA912D" w14:textId="4FEE45BF" w:rsidR="089B86E3" w:rsidRDefault="314D94F9" w:rsidP="38923B10">
            <w:pPr>
              <w:pStyle w:val="Title"/>
              <w:jc w:val="both"/>
              <w:rPr>
                <w:rFonts w:ascii="Calibri" w:eastAsia="Calibri" w:hAnsi="Calibri" w:cs="Calibri"/>
                <w:color w:val="000000" w:themeColor="text1"/>
              </w:rPr>
            </w:pPr>
            <w:r w:rsidRPr="38923B10">
              <w:rPr>
                <w:rFonts w:ascii="Calibri" w:eastAsia="Calibri" w:hAnsi="Calibri" w:cs="Calibri"/>
                <w:color w:val="000000" w:themeColor="text1"/>
              </w:rPr>
              <w:t xml:space="preserve">Although the project achieved great exposure through communications effort, especially the </w:t>
            </w:r>
            <w:r w:rsidR="31304C46" w:rsidRPr="38923B10">
              <w:rPr>
                <w:rFonts w:ascii="Calibri" w:eastAsia="Calibri" w:hAnsi="Calibri" w:cs="Calibri"/>
                <w:color w:val="000000" w:themeColor="text1"/>
              </w:rPr>
              <w:t xml:space="preserve">media and </w:t>
            </w:r>
            <w:r w:rsidRPr="38923B10">
              <w:rPr>
                <w:rFonts w:ascii="Calibri" w:eastAsia="Calibri" w:hAnsi="Calibri" w:cs="Calibri"/>
                <w:color w:val="000000" w:themeColor="text1"/>
              </w:rPr>
              <w:t xml:space="preserve">social media. However, </w:t>
            </w:r>
            <w:r w:rsidR="5C973595" w:rsidRPr="38923B10">
              <w:rPr>
                <w:rFonts w:ascii="Calibri" w:eastAsia="Calibri" w:hAnsi="Calibri" w:cs="Calibri"/>
                <w:color w:val="000000" w:themeColor="text1"/>
              </w:rPr>
              <w:t xml:space="preserve">the leaders of the partner seemed too busy to check these </w:t>
            </w:r>
            <w:r w:rsidR="75DCFA89" w:rsidRPr="38923B10">
              <w:rPr>
                <w:rFonts w:ascii="Calibri" w:eastAsia="Calibri" w:hAnsi="Calibri" w:cs="Calibri"/>
                <w:color w:val="000000" w:themeColor="text1"/>
              </w:rPr>
              <w:t xml:space="preserve">media outlets themselves. </w:t>
            </w:r>
            <w:proofErr w:type="gramStart"/>
            <w:r w:rsidR="75DCFA89" w:rsidRPr="38923B10">
              <w:rPr>
                <w:rFonts w:ascii="Calibri" w:eastAsia="Calibri" w:hAnsi="Calibri" w:cs="Calibri"/>
                <w:color w:val="000000" w:themeColor="text1"/>
              </w:rPr>
              <w:t>Hence</w:t>
            </w:r>
            <w:proofErr w:type="gramEnd"/>
            <w:r w:rsidR="75DCFA89" w:rsidRPr="38923B10">
              <w:rPr>
                <w:rFonts w:ascii="Calibri" w:eastAsia="Calibri" w:hAnsi="Calibri" w:cs="Calibri"/>
                <w:color w:val="000000" w:themeColor="text1"/>
              </w:rPr>
              <w:t xml:space="preserve"> it’s important to build an internal communication mechanism, especially to timely notify the leaders </w:t>
            </w:r>
            <w:r w:rsidR="52311B6B" w:rsidRPr="38923B10">
              <w:rPr>
                <w:rFonts w:ascii="Calibri" w:eastAsia="Calibri" w:hAnsi="Calibri" w:cs="Calibri"/>
                <w:color w:val="000000" w:themeColor="text1"/>
              </w:rPr>
              <w:t>of our key achievements. (e.g. the Re:Think MSMEs Week event was reported by CCTV, China’s largest TV network</w:t>
            </w:r>
            <w:r w:rsidR="785D2CB9" w:rsidRPr="38923B10">
              <w:rPr>
                <w:rFonts w:ascii="Calibri" w:eastAsia="Calibri" w:hAnsi="Calibri" w:cs="Calibri"/>
                <w:color w:val="000000" w:themeColor="text1"/>
              </w:rPr>
              <w:t>.)</w:t>
            </w:r>
          </w:p>
        </w:tc>
        <w:tc>
          <w:tcPr>
            <w:tcW w:w="6602" w:type="dxa"/>
          </w:tcPr>
          <w:p w14:paraId="1ED2F606" w14:textId="0D23C17B" w:rsidR="16245068" w:rsidRDefault="785D2CB9" w:rsidP="38923B10">
            <w:pPr>
              <w:pStyle w:val="Title"/>
              <w:rPr>
                <w:rFonts w:ascii="Calibri" w:eastAsia="Calibri" w:hAnsi="Calibri" w:cs="Calibri"/>
                <w:color w:val="000000" w:themeColor="text1"/>
              </w:rPr>
            </w:pPr>
            <w:r w:rsidRPr="38923B10">
              <w:rPr>
                <w:rFonts w:ascii="Calibri" w:eastAsia="Calibri" w:hAnsi="Calibri" w:cs="Calibri"/>
                <w:color w:val="000000" w:themeColor="text1"/>
              </w:rPr>
              <w:t xml:space="preserve">Enhance internal communication, leverage every </w:t>
            </w:r>
            <w:r w:rsidR="16A78C6E" w:rsidRPr="38923B10">
              <w:rPr>
                <w:rFonts w:ascii="Calibri" w:eastAsia="Calibri" w:hAnsi="Calibri" w:cs="Calibri"/>
                <w:color w:val="000000" w:themeColor="text1"/>
              </w:rPr>
              <w:t>meeting</w:t>
            </w:r>
            <w:r w:rsidRPr="38923B10">
              <w:rPr>
                <w:rFonts w:ascii="Calibri" w:eastAsia="Calibri" w:hAnsi="Calibri" w:cs="Calibri"/>
                <w:color w:val="000000" w:themeColor="text1"/>
              </w:rPr>
              <w:t xml:space="preserve"> and informal channels like </w:t>
            </w:r>
            <w:r w:rsidR="1AA59827" w:rsidRPr="38923B10">
              <w:rPr>
                <w:rFonts w:ascii="Calibri" w:eastAsia="Calibri" w:hAnsi="Calibri" w:cs="Calibri"/>
                <w:color w:val="000000" w:themeColor="text1"/>
              </w:rPr>
              <w:t xml:space="preserve">a </w:t>
            </w:r>
            <w:r w:rsidRPr="38923B10">
              <w:rPr>
                <w:rFonts w:ascii="Calibri" w:eastAsia="Calibri" w:hAnsi="Calibri" w:cs="Calibri"/>
                <w:color w:val="000000" w:themeColor="text1"/>
              </w:rPr>
              <w:t xml:space="preserve">personal </w:t>
            </w:r>
            <w:r w:rsidR="665C80F9" w:rsidRPr="38923B10">
              <w:rPr>
                <w:rFonts w:ascii="Calibri" w:eastAsia="Calibri" w:hAnsi="Calibri" w:cs="Calibri"/>
                <w:color w:val="000000" w:themeColor="text1"/>
              </w:rPr>
              <w:t>message to share progress and achievements more often.</w:t>
            </w:r>
          </w:p>
        </w:tc>
      </w:tr>
    </w:tbl>
    <w:p w14:paraId="42CA6B69" w14:textId="77777777" w:rsidR="003B78EA" w:rsidRDefault="003B78EA" w:rsidP="00EC16A4">
      <w:pPr>
        <w:pStyle w:val="Title"/>
      </w:pPr>
    </w:p>
    <w:p w14:paraId="568C4556" w14:textId="069DCF7B" w:rsidR="00153496" w:rsidRPr="006D41FF" w:rsidRDefault="0024308F" w:rsidP="00153496">
      <w:pPr>
        <w:pStyle w:val="Heading1"/>
      </w:pPr>
      <w:r w:rsidRPr="006D41FF">
        <w:t>G</w:t>
      </w:r>
      <w:r w:rsidR="00153496" w:rsidRPr="006D41FF">
        <w:t xml:space="preserve">. </w:t>
      </w:r>
      <w:r w:rsidR="00F36110" w:rsidRPr="006D41FF">
        <w:t>ANNEXES</w:t>
      </w:r>
    </w:p>
    <w:p w14:paraId="3CFA4934" w14:textId="68D713B3" w:rsidR="00153496" w:rsidRPr="006D41FF" w:rsidRDefault="00153496" w:rsidP="00153496"/>
    <w:p w14:paraId="348291F0" w14:textId="416C49FA" w:rsidR="00CD1BF2" w:rsidRPr="00CD1BF2" w:rsidRDefault="00153496" w:rsidP="00B867B8">
      <w:pPr>
        <w:pStyle w:val="Guidance"/>
      </w:pPr>
      <w:r w:rsidRPr="006D41FF">
        <w:rPr>
          <w:b/>
          <w:bCs/>
        </w:rPr>
        <w:t>Guidance</w:t>
      </w:r>
      <w:r w:rsidRPr="006D41FF">
        <w:t>. Include any</w:t>
      </w:r>
      <w:r w:rsidR="00860A80">
        <w:rPr>
          <w:rFonts w:hint="eastAsia"/>
          <w:lang w:eastAsia="zh-CN"/>
        </w:rPr>
        <w:t xml:space="preserve"> other</w:t>
      </w:r>
      <w:r w:rsidRPr="006D41FF">
        <w:t xml:space="preserve"> </w:t>
      </w:r>
      <w:r w:rsidR="00B3418B">
        <w:rPr>
          <w:rFonts w:hint="eastAsia"/>
          <w:lang w:eastAsia="zh-CN"/>
        </w:rPr>
        <w:t xml:space="preserve">types of </w:t>
      </w:r>
      <w:r w:rsidR="00697862">
        <w:rPr>
          <w:lang w:eastAsia="zh-CN"/>
        </w:rPr>
        <w:t>project</w:t>
      </w:r>
      <w:r w:rsidR="00697862">
        <w:rPr>
          <w:rFonts w:hint="eastAsia"/>
          <w:lang w:eastAsia="zh-CN"/>
        </w:rPr>
        <w:t xml:space="preserve"> reports and materials in 2024</w:t>
      </w:r>
      <w:r w:rsidR="000B1817">
        <w:rPr>
          <w:rFonts w:hint="eastAsia"/>
          <w:lang w:eastAsia="zh-CN"/>
        </w:rPr>
        <w:t xml:space="preserve"> </w:t>
      </w:r>
      <w:r w:rsidR="00D97D12">
        <w:rPr>
          <w:lang w:eastAsia="zh-CN"/>
        </w:rPr>
        <w:t>capturing</w:t>
      </w:r>
      <w:r w:rsidR="000B1817">
        <w:rPr>
          <w:rFonts w:hint="eastAsia"/>
          <w:lang w:eastAsia="zh-CN"/>
        </w:rPr>
        <w:t xml:space="preserve"> </w:t>
      </w:r>
      <w:r w:rsidR="009D156F">
        <w:rPr>
          <w:rFonts w:hint="eastAsia"/>
          <w:lang w:eastAsia="zh-CN"/>
        </w:rPr>
        <w:t>results</w:t>
      </w:r>
      <w:r w:rsidR="00C669A0">
        <w:rPr>
          <w:rFonts w:hint="eastAsia"/>
          <w:lang w:eastAsia="zh-CN"/>
        </w:rPr>
        <w:t xml:space="preserve"> and</w:t>
      </w:r>
      <w:r w:rsidR="00B3418B">
        <w:rPr>
          <w:rFonts w:hint="eastAsia"/>
          <w:lang w:eastAsia="zh-CN"/>
        </w:rPr>
        <w:t xml:space="preserve"> stories</w:t>
      </w:r>
      <w:r w:rsidRPr="006D41FF">
        <w:t>. Chinese version is also acceptable</w:t>
      </w:r>
      <w:r w:rsidR="006C7958">
        <w:rPr>
          <w:rFonts w:hint="eastAsia"/>
          <w:lang w:eastAsia="zh-CN"/>
        </w:rPr>
        <w:t>.</w:t>
      </w:r>
    </w:p>
    <w:sectPr w:rsidR="00CD1BF2" w:rsidRPr="00CD1BF2" w:rsidSect="000B72BE">
      <w:headerReference w:type="default" r:id="rId20"/>
      <w:pgSz w:w="16834" w:h="11909" w:orient="landscape" w:code="9"/>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DA712" w14:textId="77777777" w:rsidR="004D331C" w:rsidRDefault="004D331C" w:rsidP="002B08CF">
      <w:r>
        <w:separator/>
      </w:r>
    </w:p>
  </w:endnote>
  <w:endnote w:type="continuationSeparator" w:id="0">
    <w:p w14:paraId="0E4A02FA" w14:textId="77777777" w:rsidR="004D331C" w:rsidRDefault="004D331C" w:rsidP="002B08CF">
      <w:r>
        <w:continuationSeparator/>
      </w:r>
    </w:p>
  </w:endnote>
  <w:endnote w:type="continuationNotice" w:id="1">
    <w:p w14:paraId="47347404" w14:textId="77777777" w:rsidR="004D331C" w:rsidRDefault="004D3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17E" w14:textId="5E07E198" w:rsidR="00912BD5" w:rsidRPr="00912BD5" w:rsidRDefault="00912BD5" w:rsidP="00912BD5">
    <w:pPr>
      <w:tabs>
        <w:tab w:val="center" w:pos="4680"/>
        <w:tab w:val="right" w:pos="9360"/>
      </w:tabs>
      <w:jc w:val="center"/>
      <w:rPr>
        <w:rFonts w:cstheme="minorHAnsi"/>
        <w:sz w:val="18"/>
        <w:szCs w:val="18"/>
      </w:rPr>
    </w:pPr>
    <w:r w:rsidRPr="00386C95">
      <w:rPr>
        <w:rFonts w:cstheme="minorHAnsi"/>
        <w:sz w:val="18"/>
        <w:szCs w:val="18"/>
      </w:rPr>
      <w:t xml:space="preserve">Page </w:t>
    </w:r>
    <w:r w:rsidRPr="00386C95">
      <w:rPr>
        <w:rFonts w:cstheme="minorHAnsi"/>
        <w:b/>
        <w:bCs/>
        <w:sz w:val="18"/>
        <w:szCs w:val="18"/>
      </w:rPr>
      <w:fldChar w:fldCharType="begin"/>
    </w:r>
    <w:r w:rsidRPr="00386C95">
      <w:rPr>
        <w:rFonts w:cstheme="minorHAnsi"/>
        <w:b/>
        <w:bCs/>
        <w:sz w:val="18"/>
        <w:szCs w:val="18"/>
      </w:rPr>
      <w:instrText xml:space="preserve"> PAGE </w:instrText>
    </w:r>
    <w:r w:rsidRPr="00386C95">
      <w:rPr>
        <w:rFonts w:cstheme="minorHAnsi"/>
        <w:b/>
        <w:bCs/>
        <w:sz w:val="18"/>
        <w:szCs w:val="18"/>
      </w:rPr>
      <w:fldChar w:fldCharType="separate"/>
    </w:r>
    <w:r>
      <w:rPr>
        <w:rFonts w:cstheme="minorHAnsi"/>
        <w:b/>
        <w:bCs/>
        <w:sz w:val="18"/>
        <w:szCs w:val="18"/>
      </w:rPr>
      <w:t>1</w:t>
    </w:r>
    <w:r w:rsidRPr="00386C95">
      <w:rPr>
        <w:rFonts w:cstheme="minorHAnsi"/>
        <w:b/>
        <w:bCs/>
        <w:sz w:val="18"/>
        <w:szCs w:val="18"/>
      </w:rPr>
      <w:fldChar w:fldCharType="end"/>
    </w:r>
    <w:r w:rsidRPr="00386C95">
      <w:rPr>
        <w:rFonts w:cstheme="minorHAnsi"/>
        <w:sz w:val="18"/>
        <w:szCs w:val="18"/>
      </w:rPr>
      <w:t xml:space="preserve"> of </w:t>
    </w:r>
    <w:r w:rsidRPr="00386C95">
      <w:rPr>
        <w:rFonts w:cstheme="minorHAnsi"/>
        <w:b/>
        <w:bCs/>
        <w:sz w:val="18"/>
        <w:szCs w:val="18"/>
      </w:rPr>
      <w:fldChar w:fldCharType="begin"/>
    </w:r>
    <w:r w:rsidRPr="00386C95">
      <w:rPr>
        <w:rFonts w:cstheme="minorHAnsi"/>
        <w:b/>
        <w:bCs/>
        <w:sz w:val="18"/>
        <w:szCs w:val="18"/>
      </w:rPr>
      <w:instrText xml:space="preserve"> NUMPAGES  </w:instrText>
    </w:r>
    <w:r w:rsidRPr="00386C95">
      <w:rPr>
        <w:rFonts w:cstheme="minorHAnsi"/>
        <w:b/>
        <w:bCs/>
        <w:sz w:val="18"/>
        <w:szCs w:val="18"/>
      </w:rPr>
      <w:fldChar w:fldCharType="separate"/>
    </w:r>
    <w:r>
      <w:rPr>
        <w:rFonts w:cstheme="minorHAnsi"/>
        <w:b/>
        <w:bCs/>
        <w:sz w:val="18"/>
        <w:szCs w:val="18"/>
      </w:rPr>
      <w:t>4</w:t>
    </w:r>
    <w:r w:rsidRPr="00386C95">
      <w:rPr>
        <w:rFonts w:cstheme="minorHAns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D120" w14:textId="6A3EA4D8" w:rsidR="001B4A13" w:rsidRPr="004037FE" w:rsidRDefault="00386C95" w:rsidP="00F17537">
    <w:pPr>
      <w:shd w:val="clear" w:color="auto" w:fill="FFFFFF" w:themeFill="background1"/>
      <w:tabs>
        <w:tab w:val="center" w:pos="4680"/>
        <w:tab w:val="right" w:pos="9360"/>
      </w:tabs>
      <w:jc w:val="center"/>
      <w:rPr>
        <w:rFonts w:cstheme="minorHAnsi"/>
        <w:b/>
        <w:bCs/>
        <w:sz w:val="18"/>
        <w:szCs w:val="18"/>
      </w:rPr>
    </w:pPr>
    <w:r w:rsidRPr="004037FE">
      <w:rPr>
        <w:rFonts w:cstheme="minorHAnsi"/>
        <w:sz w:val="18"/>
        <w:szCs w:val="18"/>
      </w:rPr>
      <w:t xml:space="preserve">Page </w:t>
    </w:r>
    <w:r w:rsidRPr="004037FE">
      <w:rPr>
        <w:rFonts w:cstheme="minorHAnsi"/>
        <w:b/>
        <w:bCs/>
        <w:sz w:val="18"/>
        <w:szCs w:val="18"/>
      </w:rPr>
      <w:fldChar w:fldCharType="begin"/>
    </w:r>
    <w:r w:rsidRPr="004037FE">
      <w:rPr>
        <w:rFonts w:cstheme="minorHAnsi"/>
        <w:b/>
        <w:bCs/>
        <w:sz w:val="18"/>
        <w:szCs w:val="18"/>
      </w:rPr>
      <w:instrText xml:space="preserve"> PAGE </w:instrText>
    </w:r>
    <w:r w:rsidRPr="004037FE">
      <w:rPr>
        <w:rFonts w:cstheme="minorHAnsi"/>
        <w:b/>
        <w:bCs/>
        <w:sz w:val="18"/>
        <w:szCs w:val="18"/>
      </w:rPr>
      <w:fldChar w:fldCharType="separate"/>
    </w:r>
    <w:r w:rsidRPr="004037FE">
      <w:rPr>
        <w:rFonts w:cstheme="minorHAnsi"/>
        <w:b/>
        <w:bCs/>
        <w:sz w:val="18"/>
        <w:szCs w:val="18"/>
      </w:rPr>
      <w:t>1</w:t>
    </w:r>
    <w:r w:rsidRPr="004037FE">
      <w:rPr>
        <w:rFonts w:cstheme="minorHAnsi"/>
        <w:b/>
        <w:bCs/>
        <w:sz w:val="18"/>
        <w:szCs w:val="18"/>
      </w:rPr>
      <w:fldChar w:fldCharType="end"/>
    </w:r>
    <w:r w:rsidRPr="004037FE">
      <w:rPr>
        <w:rFonts w:cstheme="minorHAnsi"/>
        <w:sz w:val="18"/>
        <w:szCs w:val="18"/>
      </w:rPr>
      <w:t xml:space="preserve"> of </w:t>
    </w:r>
    <w:r w:rsidRPr="004037FE">
      <w:rPr>
        <w:rFonts w:cstheme="minorHAnsi"/>
        <w:b/>
        <w:bCs/>
        <w:sz w:val="18"/>
        <w:szCs w:val="18"/>
      </w:rPr>
      <w:fldChar w:fldCharType="begin"/>
    </w:r>
    <w:r w:rsidRPr="004037FE">
      <w:rPr>
        <w:rFonts w:cstheme="minorHAnsi"/>
        <w:b/>
        <w:bCs/>
        <w:sz w:val="18"/>
        <w:szCs w:val="18"/>
      </w:rPr>
      <w:instrText xml:space="preserve"> NUMPAGES  </w:instrText>
    </w:r>
    <w:r w:rsidRPr="004037FE">
      <w:rPr>
        <w:rFonts w:cstheme="minorHAnsi"/>
        <w:b/>
        <w:bCs/>
        <w:sz w:val="18"/>
        <w:szCs w:val="18"/>
      </w:rPr>
      <w:fldChar w:fldCharType="separate"/>
    </w:r>
    <w:r w:rsidRPr="004037FE">
      <w:rPr>
        <w:rFonts w:cstheme="minorHAnsi"/>
        <w:b/>
        <w:bCs/>
        <w:sz w:val="18"/>
        <w:szCs w:val="18"/>
      </w:rPr>
      <w:t>3</w:t>
    </w:r>
    <w:r w:rsidRPr="004037FE">
      <w:rPr>
        <w:rFonts w:cstheme="minorHAnsi"/>
        <w:b/>
        <w:bCs/>
        <w:sz w:val="18"/>
        <w:szCs w:val="18"/>
      </w:rPr>
      <w:fldChar w:fldCharType="end"/>
    </w:r>
  </w:p>
  <w:p w14:paraId="3D3F460A" w14:textId="74312B6E" w:rsidR="00465C37" w:rsidRPr="009C1946" w:rsidRDefault="004037FE" w:rsidP="00F17537">
    <w:pPr>
      <w:shd w:val="clear" w:color="auto" w:fill="FFFFFF" w:themeFill="background1"/>
      <w:tabs>
        <w:tab w:val="center" w:pos="4680"/>
        <w:tab w:val="right" w:pos="9360"/>
      </w:tabs>
      <w:jc w:val="center"/>
      <w:rPr>
        <w:rFonts w:cstheme="minorHAnsi"/>
        <w:color w:val="FFFFFF" w:themeColor="background1"/>
        <w:sz w:val="18"/>
        <w:szCs w:val="18"/>
        <w:lang w:eastAsia="zh-CN"/>
      </w:rPr>
    </w:pPr>
    <w:r w:rsidRPr="009C1946">
      <w:rPr>
        <w:rFonts w:cstheme="minorHAnsi"/>
        <w:color w:val="FFFFFF" w:themeColor="background1"/>
        <w:sz w:val="18"/>
        <w:szCs w:val="18"/>
      </w:rPr>
      <w:t>Updated by W</w:t>
    </w:r>
    <w:r w:rsidR="009C1946" w:rsidRPr="009C1946">
      <w:rPr>
        <w:rFonts w:cstheme="minorHAnsi" w:hint="eastAsia"/>
        <w:color w:val="FFFFFF" w:themeColor="background1"/>
        <w:sz w:val="18"/>
        <w:szCs w:val="18"/>
        <w:lang w:eastAsia="zh-CN"/>
      </w:rPr>
      <w:t>ang Cheng</w:t>
    </w:r>
    <w:r w:rsidRPr="009C1946">
      <w:rPr>
        <w:rFonts w:cstheme="minorHAnsi"/>
        <w:color w:val="FFFFFF" w:themeColor="background1"/>
        <w:sz w:val="18"/>
        <w:szCs w:val="18"/>
      </w:rPr>
      <w:t xml:space="preserve">, </w:t>
    </w:r>
    <w:r w:rsidR="00F5384D" w:rsidRPr="009C1946">
      <w:rPr>
        <w:rFonts w:cstheme="minorHAnsi" w:hint="eastAsia"/>
        <w:color w:val="FFFFFF" w:themeColor="background1"/>
        <w:sz w:val="18"/>
        <w:szCs w:val="18"/>
        <w:lang w:eastAsia="zh-CN"/>
      </w:rPr>
      <w:t>Morgan C</w:t>
    </w:r>
    <w:r w:rsidR="009C1946" w:rsidRPr="009C1946">
      <w:rPr>
        <w:rFonts w:cstheme="minorHAnsi" w:hint="eastAsia"/>
        <w:color w:val="FFFFFF" w:themeColor="background1"/>
        <w:sz w:val="18"/>
        <w:szCs w:val="18"/>
        <w:lang w:eastAsia="zh-CN"/>
      </w:rPr>
      <w:t>han</w:t>
    </w:r>
    <w:r w:rsidR="00EB320B" w:rsidRPr="009C1946">
      <w:rPr>
        <w:rFonts w:cstheme="minorHAnsi"/>
        <w:color w:val="FFFFFF" w:themeColor="background1"/>
        <w:sz w:val="18"/>
        <w:szCs w:val="18"/>
      </w:rPr>
      <w:t xml:space="preserve">, </w:t>
    </w:r>
    <w:r w:rsidR="009C1946" w:rsidRPr="009C1946">
      <w:rPr>
        <w:rFonts w:cstheme="minorHAnsi" w:hint="eastAsia"/>
        <w:color w:val="FFFFFF" w:themeColor="background1"/>
        <w:sz w:val="18"/>
        <w:szCs w:val="18"/>
        <w:lang w:eastAsia="zh-CN"/>
      </w:rPr>
      <w:t>Sun Q</w:t>
    </w:r>
    <w:r w:rsidR="009C1946" w:rsidRPr="009C1946">
      <w:rPr>
        <w:rFonts w:cstheme="minorHAnsi"/>
        <w:color w:val="FFFFFF" w:themeColor="background1"/>
        <w:sz w:val="18"/>
        <w:szCs w:val="18"/>
        <w:lang w:eastAsia="zh-CN"/>
      </w:rPr>
      <w:t>i</w:t>
    </w:r>
    <w:r w:rsidR="009C1946" w:rsidRPr="009C1946">
      <w:rPr>
        <w:rFonts w:cstheme="minorHAnsi" w:hint="eastAsia"/>
        <w:color w:val="FFFFFF" w:themeColor="background1"/>
        <w:sz w:val="18"/>
        <w:szCs w:val="18"/>
        <w:lang w:eastAsia="zh-CN"/>
      </w:rPr>
      <w:t>an</w:t>
    </w:r>
    <w:r w:rsidR="00EB320B" w:rsidRPr="009C1946">
      <w:rPr>
        <w:rFonts w:cstheme="minorHAnsi"/>
        <w:color w:val="FFFFFF" w:themeColor="background1"/>
        <w:sz w:val="18"/>
        <w:szCs w:val="18"/>
      </w:rPr>
      <w:t xml:space="preserve">, SPRIMME team, UNDP China, </w:t>
    </w:r>
    <w:r w:rsidR="009C1946" w:rsidRPr="009C1946">
      <w:rPr>
        <w:rFonts w:cstheme="minorHAnsi" w:hint="eastAsia"/>
        <w:color w:val="FFFFFF" w:themeColor="background1"/>
        <w:sz w:val="18"/>
        <w:szCs w:val="18"/>
        <w:lang w:eastAsia="zh-CN"/>
      </w:rPr>
      <w:t>Oct</w:t>
    </w:r>
    <w:r w:rsidR="00EB320B" w:rsidRPr="009C1946">
      <w:rPr>
        <w:rFonts w:cstheme="minorHAnsi"/>
        <w:color w:val="FFFFFF" w:themeColor="background1"/>
        <w:sz w:val="18"/>
        <w:szCs w:val="18"/>
      </w:rPr>
      <w:t xml:space="preserve"> 202</w:t>
    </w:r>
    <w:r w:rsidR="009C1946" w:rsidRPr="009C1946">
      <w:rPr>
        <w:rFonts w:cstheme="minorHAnsi" w:hint="eastAsia"/>
        <w:color w:val="FFFFFF" w:themeColor="background1"/>
        <w:sz w:val="18"/>
        <w:szCs w:val="18"/>
        <w:lang w:eastAsia="zh-C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5C5C" w14:textId="77777777" w:rsidR="004D331C" w:rsidRDefault="004D331C" w:rsidP="002B08CF">
      <w:r>
        <w:separator/>
      </w:r>
    </w:p>
  </w:footnote>
  <w:footnote w:type="continuationSeparator" w:id="0">
    <w:p w14:paraId="2965BDC6" w14:textId="77777777" w:rsidR="004D331C" w:rsidRDefault="004D331C" w:rsidP="002B08CF">
      <w:r>
        <w:continuationSeparator/>
      </w:r>
    </w:p>
  </w:footnote>
  <w:footnote w:type="continuationNotice" w:id="1">
    <w:p w14:paraId="68175092" w14:textId="77777777" w:rsidR="004D331C" w:rsidRDefault="004D331C"/>
  </w:footnote>
  <w:footnote w:id="2">
    <w:p w14:paraId="0651AAB7" w14:textId="4DEE1393" w:rsidR="53190ADC" w:rsidRPr="002A6DBF" w:rsidRDefault="53190ADC" w:rsidP="00B867B8">
      <w:pPr>
        <w:pStyle w:val="FootnoteText"/>
        <w:rPr>
          <w:lang w:eastAsia="zh-CN"/>
        </w:rPr>
      </w:pPr>
      <w:r w:rsidRPr="53190ADC">
        <w:rPr>
          <w:rStyle w:val="FootnoteReference"/>
        </w:rPr>
        <w:footnoteRef/>
      </w:r>
      <w:r>
        <w:t xml:space="preserve"> Please refer to UNDP Gender Equality Strategy 2022-</w:t>
      </w:r>
      <w:r w:rsidR="7F5AB322">
        <w:t>2025</w:t>
      </w:r>
      <w:r w:rsidR="2222DB4C">
        <w:t xml:space="preserve"> </w:t>
      </w:r>
      <w:r w:rsidR="7B0FCE1C">
        <w:t>for more details</w:t>
      </w:r>
      <w:r w:rsidR="286358E6">
        <w:t xml:space="preserve">: </w:t>
      </w:r>
      <w:hyperlink r:id="rId1" w:history="1">
        <w:r w:rsidR="002A6DBF" w:rsidRPr="00F006E0">
          <w:rPr>
            <w:rStyle w:val="Hyperlink"/>
          </w:rPr>
          <w:t>https://genderequalitystrategy.undp.org/#</w:t>
        </w:r>
      </w:hyperlink>
      <w:r w:rsidR="002A6DBF">
        <w:rPr>
          <w:rFonts w:hint="eastAsia"/>
          <w:lang w:eastAsia="zh-C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4B3A7862" w14:paraId="336822B9" w14:textId="77777777" w:rsidTr="000F5FF0">
      <w:tc>
        <w:tcPr>
          <w:tcW w:w="2765" w:type="dxa"/>
        </w:tcPr>
        <w:p w14:paraId="5703B1D2" w14:textId="5927697A" w:rsidR="4B3A7862" w:rsidRDefault="4B3A7862" w:rsidP="000F5FF0">
          <w:pPr>
            <w:pStyle w:val="Header"/>
            <w:ind w:left="-115"/>
          </w:pPr>
        </w:p>
      </w:tc>
      <w:tc>
        <w:tcPr>
          <w:tcW w:w="2765" w:type="dxa"/>
        </w:tcPr>
        <w:p w14:paraId="69C16A53" w14:textId="23EDC8A7" w:rsidR="4B3A7862" w:rsidRDefault="4B3A7862" w:rsidP="000F5FF0">
          <w:pPr>
            <w:pStyle w:val="Header"/>
            <w:jc w:val="center"/>
          </w:pPr>
        </w:p>
      </w:tc>
      <w:tc>
        <w:tcPr>
          <w:tcW w:w="2765" w:type="dxa"/>
        </w:tcPr>
        <w:p w14:paraId="06EC1B5A" w14:textId="0816B20F" w:rsidR="4B3A7862" w:rsidRDefault="4B3A7862" w:rsidP="000F5FF0">
          <w:pPr>
            <w:pStyle w:val="Header"/>
            <w:ind w:right="-115"/>
            <w:jc w:val="right"/>
          </w:pPr>
        </w:p>
      </w:tc>
    </w:tr>
  </w:tbl>
  <w:p w14:paraId="0A313273" w14:textId="2497822C" w:rsidR="00472E9E" w:rsidRDefault="00472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D326" w14:textId="2268E6FC" w:rsidR="001E198E" w:rsidRDefault="001E198E" w:rsidP="001E198E">
    <w:pPr>
      <w:pStyle w:val="Header"/>
      <w:jc w:val="right"/>
    </w:pPr>
    <w:r>
      <w:rPr>
        <w:noProof/>
      </w:rPr>
      <w:drawing>
        <wp:inline distT="0" distB="0" distL="0" distR="0" wp14:anchorId="05797A88" wp14:editId="0119F6BD">
          <wp:extent cx="472282" cy="777240"/>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495" b="24320"/>
                  <a:stretch/>
                </pic:blipFill>
                <pic:spPr bwMode="auto">
                  <a:xfrm>
                    <a:off x="0" y="0"/>
                    <a:ext cx="485238" cy="798562"/>
                  </a:xfrm>
                  <a:prstGeom prst="rect">
                    <a:avLst/>
                  </a:prstGeom>
                  <a:noFill/>
                  <a:ln>
                    <a:noFill/>
                  </a:ln>
                  <a:extLst>
                    <a:ext uri="{53640926-AAD7-44D8-BBD7-CCE9431645EC}">
                      <a14:shadowObscured xmlns:a14="http://schemas.microsoft.com/office/drawing/2010/main"/>
                    </a:ext>
                  </a:extLst>
                </pic:spPr>
              </pic:pic>
            </a:graphicData>
          </a:graphic>
        </wp:inline>
      </w:drawing>
    </w:r>
  </w:p>
  <w:p w14:paraId="41F8F625" w14:textId="77777777" w:rsidR="00450505" w:rsidRDefault="00450505" w:rsidP="001E198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1888" w14:textId="1CFA1CED" w:rsidR="00472E9E" w:rsidRDefault="00472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F44B5"/>
    <w:multiLevelType w:val="hybridMultilevel"/>
    <w:tmpl w:val="19F8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23E60"/>
    <w:multiLevelType w:val="hybridMultilevel"/>
    <w:tmpl w:val="A9326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E32787"/>
    <w:multiLevelType w:val="hybridMultilevel"/>
    <w:tmpl w:val="F4586D36"/>
    <w:lvl w:ilvl="0" w:tplc="5444199C">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CC952"/>
    <w:multiLevelType w:val="hybridMultilevel"/>
    <w:tmpl w:val="4CF2485C"/>
    <w:lvl w:ilvl="0" w:tplc="60784C9C">
      <w:start w:val="2"/>
      <w:numFmt w:val="lowerLetter"/>
      <w:lvlText w:val="%1."/>
      <w:lvlJc w:val="left"/>
      <w:pPr>
        <w:ind w:left="360" w:hanging="360"/>
      </w:pPr>
    </w:lvl>
    <w:lvl w:ilvl="1" w:tplc="767CEB0A">
      <w:start w:val="1"/>
      <w:numFmt w:val="lowerLetter"/>
      <w:lvlText w:val="%2."/>
      <w:lvlJc w:val="left"/>
      <w:pPr>
        <w:ind w:left="1440" w:hanging="360"/>
      </w:pPr>
    </w:lvl>
    <w:lvl w:ilvl="2" w:tplc="659A47B2">
      <w:start w:val="1"/>
      <w:numFmt w:val="lowerRoman"/>
      <w:lvlText w:val="%3."/>
      <w:lvlJc w:val="right"/>
      <w:pPr>
        <w:ind w:left="2160" w:hanging="180"/>
      </w:pPr>
    </w:lvl>
    <w:lvl w:ilvl="3" w:tplc="F9689ABA">
      <w:start w:val="1"/>
      <w:numFmt w:val="decimal"/>
      <w:lvlText w:val="%4."/>
      <w:lvlJc w:val="left"/>
      <w:pPr>
        <w:ind w:left="2880" w:hanging="360"/>
      </w:pPr>
    </w:lvl>
    <w:lvl w:ilvl="4" w:tplc="5E5E960E">
      <w:start w:val="1"/>
      <w:numFmt w:val="lowerLetter"/>
      <w:lvlText w:val="%5."/>
      <w:lvlJc w:val="left"/>
      <w:pPr>
        <w:ind w:left="3600" w:hanging="360"/>
      </w:pPr>
    </w:lvl>
    <w:lvl w:ilvl="5" w:tplc="01ECF5D2">
      <w:start w:val="1"/>
      <w:numFmt w:val="lowerRoman"/>
      <w:lvlText w:val="%6."/>
      <w:lvlJc w:val="right"/>
      <w:pPr>
        <w:ind w:left="4320" w:hanging="180"/>
      </w:pPr>
    </w:lvl>
    <w:lvl w:ilvl="6" w:tplc="FE940B68">
      <w:start w:val="1"/>
      <w:numFmt w:val="decimal"/>
      <w:lvlText w:val="%7."/>
      <w:lvlJc w:val="left"/>
      <w:pPr>
        <w:ind w:left="5040" w:hanging="360"/>
      </w:pPr>
    </w:lvl>
    <w:lvl w:ilvl="7" w:tplc="F3247464">
      <w:start w:val="1"/>
      <w:numFmt w:val="lowerLetter"/>
      <w:lvlText w:val="%8."/>
      <w:lvlJc w:val="left"/>
      <w:pPr>
        <w:ind w:left="5760" w:hanging="360"/>
      </w:pPr>
    </w:lvl>
    <w:lvl w:ilvl="8" w:tplc="A4AAA1E0">
      <w:start w:val="1"/>
      <w:numFmt w:val="lowerRoman"/>
      <w:lvlText w:val="%9."/>
      <w:lvlJc w:val="right"/>
      <w:pPr>
        <w:ind w:left="6480" w:hanging="180"/>
      </w:pPr>
    </w:lvl>
  </w:abstractNum>
  <w:abstractNum w:abstractNumId="4" w15:restartNumberingAfterBreak="0">
    <w:nsid w:val="211B396C"/>
    <w:multiLevelType w:val="hybridMultilevel"/>
    <w:tmpl w:val="FB42C72E"/>
    <w:lvl w:ilvl="0" w:tplc="E7AE8984">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D129F"/>
    <w:multiLevelType w:val="hybridMultilevel"/>
    <w:tmpl w:val="FFFFFFFF"/>
    <w:lvl w:ilvl="0" w:tplc="EB48BCE8">
      <w:start w:val="1"/>
      <w:numFmt w:val="decimal"/>
      <w:lvlText w:val="%1."/>
      <w:lvlJc w:val="left"/>
      <w:pPr>
        <w:ind w:left="720" w:hanging="360"/>
      </w:pPr>
    </w:lvl>
    <w:lvl w:ilvl="1" w:tplc="8E1C4A82">
      <w:start w:val="1"/>
      <w:numFmt w:val="lowerLetter"/>
      <w:lvlText w:val="%2."/>
      <w:lvlJc w:val="left"/>
      <w:pPr>
        <w:ind w:left="1440" w:hanging="360"/>
      </w:pPr>
    </w:lvl>
    <w:lvl w:ilvl="2" w:tplc="BC5C9C44">
      <w:start w:val="1"/>
      <w:numFmt w:val="lowerRoman"/>
      <w:lvlText w:val="%3."/>
      <w:lvlJc w:val="right"/>
      <w:pPr>
        <w:ind w:left="2160" w:hanging="180"/>
      </w:pPr>
    </w:lvl>
    <w:lvl w:ilvl="3" w:tplc="424CCDD8">
      <w:start w:val="1"/>
      <w:numFmt w:val="decimal"/>
      <w:lvlText w:val="%4."/>
      <w:lvlJc w:val="left"/>
      <w:pPr>
        <w:ind w:left="2880" w:hanging="360"/>
      </w:pPr>
    </w:lvl>
    <w:lvl w:ilvl="4" w:tplc="7F125C74">
      <w:start w:val="1"/>
      <w:numFmt w:val="lowerLetter"/>
      <w:lvlText w:val="%5."/>
      <w:lvlJc w:val="left"/>
      <w:pPr>
        <w:ind w:left="3600" w:hanging="360"/>
      </w:pPr>
    </w:lvl>
    <w:lvl w:ilvl="5" w:tplc="4076468A">
      <w:start w:val="1"/>
      <w:numFmt w:val="lowerRoman"/>
      <w:lvlText w:val="%6."/>
      <w:lvlJc w:val="right"/>
      <w:pPr>
        <w:ind w:left="4320" w:hanging="180"/>
      </w:pPr>
    </w:lvl>
    <w:lvl w:ilvl="6" w:tplc="962EEDC4">
      <w:start w:val="1"/>
      <w:numFmt w:val="decimal"/>
      <w:lvlText w:val="%7."/>
      <w:lvlJc w:val="left"/>
      <w:pPr>
        <w:ind w:left="5040" w:hanging="360"/>
      </w:pPr>
    </w:lvl>
    <w:lvl w:ilvl="7" w:tplc="1F1CF63A">
      <w:start w:val="1"/>
      <w:numFmt w:val="lowerLetter"/>
      <w:lvlText w:val="%8."/>
      <w:lvlJc w:val="left"/>
      <w:pPr>
        <w:ind w:left="5760" w:hanging="360"/>
      </w:pPr>
    </w:lvl>
    <w:lvl w:ilvl="8" w:tplc="CDC4752E">
      <w:start w:val="1"/>
      <w:numFmt w:val="lowerRoman"/>
      <w:lvlText w:val="%9."/>
      <w:lvlJc w:val="right"/>
      <w:pPr>
        <w:ind w:left="6480" w:hanging="180"/>
      </w:pPr>
    </w:lvl>
  </w:abstractNum>
  <w:abstractNum w:abstractNumId="6" w15:restartNumberingAfterBreak="0">
    <w:nsid w:val="279777FA"/>
    <w:multiLevelType w:val="hybridMultilevel"/>
    <w:tmpl w:val="28D60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101392"/>
    <w:multiLevelType w:val="hybridMultilevel"/>
    <w:tmpl w:val="DCF09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B92067"/>
    <w:multiLevelType w:val="hybridMultilevel"/>
    <w:tmpl w:val="52C26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0D2939"/>
    <w:multiLevelType w:val="hybridMultilevel"/>
    <w:tmpl w:val="49269C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18EB8D"/>
    <w:multiLevelType w:val="hybridMultilevel"/>
    <w:tmpl w:val="FFFFFFFF"/>
    <w:lvl w:ilvl="0" w:tplc="97D07FEE">
      <w:start w:val="1"/>
      <w:numFmt w:val="bullet"/>
      <w:lvlText w:val=""/>
      <w:lvlJc w:val="left"/>
      <w:pPr>
        <w:ind w:left="720" w:hanging="360"/>
      </w:pPr>
      <w:rPr>
        <w:rFonts w:ascii="Symbol" w:hAnsi="Symbol" w:hint="default"/>
      </w:rPr>
    </w:lvl>
    <w:lvl w:ilvl="1" w:tplc="5922DC76">
      <w:start w:val="1"/>
      <w:numFmt w:val="bullet"/>
      <w:lvlText w:val="o"/>
      <w:lvlJc w:val="left"/>
      <w:pPr>
        <w:ind w:left="1440" w:hanging="360"/>
      </w:pPr>
      <w:rPr>
        <w:rFonts w:ascii="Courier New" w:hAnsi="Courier New" w:hint="default"/>
      </w:rPr>
    </w:lvl>
    <w:lvl w:ilvl="2" w:tplc="445284D4">
      <w:start w:val="1"/>
      <w:numFmt w:val="bullet"/>
      <w:lvlText w:val=""/>
      <w:lvlJc w:val="left"/>
      <w:pPr>
        <w:ind w:left="2160" w:hanging="360"/>
      </w:pPr>
      <w:rPr>
        <w:rFonts w:ascii="Wingdings" w:hAnsi="Wingdings" w:hint="default"/>
      </w:rPr>
    </w:lvl>
    <w:lvl w:ilvl="3" w:tplc="4CD4B91E">
      <w:start w:val="1"/>
      <w:numFmt w:val="bullet"/>
      <w:lvlText w:val=""/>
      <w:lvlJc w:val="left"/>
      <w:pPr>
        <w:ind w:left="2880" w:hanging="360"/>
      </w:pPr>
      <w:rPr>
        <w:rFonts w:ascii="Symbol" w:hAnsi="Symbol" w:hint="default"/>
      </w:rPr>
    </w:lvl>
    <w:lvl w:ilvl="4" w:tplc="561A8B5C">
      <w:start w:val="1"/>
      <w:numFmt w:val="bullet"/>
      <w:lvlText w:val="o"/>
      <w:lvlJc w:val="left"/>
      <w:pPr>
        <w:ind w:left="3600" w:hanging="360"/>
      </w:pPr>
      <w:rPr>
        <w:rFonts w:ascii="Courier New" w:hAnsi="Courier New" w:hint="default"/>
      </w:rPr>
    </w:lvl>
    <w:lvl w:ilvl="5" w:tplc="F320D252">
      <w:start w:val="1"/>
      <w:numFmt w:val="bullet"/>
      <w:lvlText w:val=""/>
      <w:lvlJc w:val="left"/>
      <w:pPr>
        <w:ind w:left="4320" w:hanging="360"/>
      </w:pPr>
      <w:rPr>
        <w:rFonts w:ascii="Wingdings" w:hAnsi="Wingdings" w:hint="default"/>
      </w:rPr>
    </w:lvl>
    <w:lvl w:ilvl="6" w:tplc="36408D90">
      <w:start w:val="1"/>
      <w:numFmt w:val="bullet"/>
      <w:lvlText w:val=""/>
      <w:lvlJc w:val="left"/>
      <w:pPr>
        <w:ind w:left="5040" w:hanging="360"/>
      </w:pPr>
      <w:rPr>
        <w:rFonts w:ascii="Symbol" w:hAnsi="Symbol" w:hint="default"/>
      </w:rPr>
    </w:lvl>
    <w:lvl w:ilvl="7" w:tplc="663C8582">
      <w:start w:val="1"/>
      <w:numFmt w:val="bullet"/>
      <w:lvlText w:val="o"/>
      <w:lvlJc w:val="left"/>
      <w:pPr>
        <w:ind w:left="5760" w:hanging="360"/>
      </w:pPr>
      <w:rPr>
        <w:rFonts w:ascii="Courier New" w:hAnsi="Courier New" w:hint="default"/>
      </w:rPr>
    </w:lvl>
    <w:lvl w:ilvl="8" w:tplc="3A1CC4A6">
      <w:start w:val="1"/>
      <w:numFmt w:val="bullet"/>
      <w:lvlText w:val=""/>
      <w:lvlJc w:val="left"/>
      <w:pPr>
        <w:ind w:left="6480" w:hanging="360"/>
      </w:pPr>
      <w:rPr>
        <w:rFonts w:ascii="Wingdings" w:hAnsi="Wingdings" w:hint="default"/>
      </w:rPr>
    </w:lvl>
  </w:abstractNum>
  <w:abstractNum w:abstractNumId="11" w15:restartNumberingAfterBreak="0">
    <w:nsid w:val="41BAAA11"/>
    <w:multiLevelType w:val="hybridMultilevel"/>
    <w:tmpl w:val="FFFFFFFF"/>
    <w:lvl w:ilvl="0" w:tplc="26F4ED02">
      <w:start w:val="1"/>
      <w:numFmt w:val="bullet"/>
      <w:lvlText w:val="·"/>
      <w:lvlJc w:val="left"/>
      <w:pPr>
        <w:ind w:left="720" w:hanging="360"/>
      </w:pPr>
      <w:rPr>
        <w:rFonts w:ascii="Symbol" w:hAnsi="Symbol" w:hint="default"/>
      </w:rPr>
    </w:lvl>
    <w:lvl w:ilvl="1" w:tplc="28EC3074">
      <w:start w:val="1"/>
      <w:numFmt w:val="bullet"/>
      <w:lvlText w:val="o"/>
      <w:lvlJc w:val="left"/>
      <w:pPr>
        <w:ind w:left="1440" w:hanging="360"/>
      </w:pPr>
      <w:rPr>
        <w:rFonts w:ascii="Courier New" w:hAnsi="Courier New" w:hint="default"/>
      </w:rPr>
    </w:lvl>
    <w:lvl w:ilvl="2" w:tplc="4F1EAA7E">
      <w:start w:val="1"/>
      <w:numFmt w:val="bullet"/>
      <w:lvlText w:val=""/>
      <w:lvlJc w:val="left"/>
      <w:pPr>
        <w:ind w:left="2160" w:hanging="360"/>
      </w:pPr>
      <w:rPr>
        <w:rFonts w:ascii="Wingdings" w:hAnsi="Wingdings" w:hint="default"/>
      </w:rPr>
    </w:lvl>
    <w:lvl w:ilvl="3" w:tplc="3ABA7376">
      <w:start w:val="1"/>
      <w:numFmt w:val="bullet"/>
      <w:lvlText w:val=""/>
      <w:lvlJc w:val="left"/>
      <w:pPr>
        <w:ind w:left="2880" w:hanging="360"/>
      </w:pPr>
      <w:rPr>
        <w:rFonts w:ascii="Symbol" w:hAnsi="Symbol" w:hint="default"/>
      </w:rPr>
    </w:lvl>
    <w:lvl w:ilvl="4" w:tplc="EEA017FA">
      <w:start w:val="1"/>
      <w:numFmt w:val="bullet"/>
      <w:lvlText w:val="o"/>
      <w:lvlJc w:val="left"/>
      <w:pPr>
        <w:ind w:left="3600" w:hanging="360"/>
      </w:pPr>
      <w:rPr>
        <w:rFonts w:ascii="Courier New" w:hAnsi="Courier New" w:hint="default"/>
      </w:rPr>
    </w:lvl>
    <w:lvl w:ilvl="5" w:tplc="4074196C">
      <w:start w:val="1"/>
      <w:numFmt w:val="bullet"/>
      <w:lvlText w:val=""/>
      <w:lvlJc w:val="left"/>
      <w:pPr>
        <w:ind w:left="4320" w:hanging="360"/>
      </w:pPr>
      <w:rPr>
        <w:rFonts w:ascii="Wingdings" w:hAnsi="Wingdings" w:hint="default"/>
      </w:rPr>
    </w:lvl>
    <w:lvl w:ilvl="6" w:tplc="94C265EA">
      <w:start w:val="1"/>
      <w:numFmt w:val="bullet"/>
      <w:lvlText w:val=""/>
      <w:lvlJc w:val="left"/>
      <w:pPr>
        <w:ind w:left="5040" w:hanging="360"/>
      </w:pPr>
      <w:rPr>
        <w:rFonts w:ascii="Symbol" w:hAnsi="Symbol" w:hint="default"/>
      </w:rPr>
    </w:lvl>
    <w:lvl w:ilvl="7" w:tplc="214E212A">
      <w:start w:val="1"/>
      <w:numFmt w:val="bullet"/>
      <w:lvlText w:val="o"/>
      <w:lvlJc w:val="left"/>
      <w:pPr>
        <w:ind w:left="5760" w:hanging="360"/>
      </w:pPr>
      <w:rPr>
        <w:rFonts w:ascii="Courier New" w:hAnsi="Courier New" w:hint="default"/>
      </w:rPr>
    </w:lvl>
    <w:lvl w:ilvl="8" w:tplc="CEFAE95A">
      <w:start w:val="1"/>
      <w:numFmt w:val="bullet"/>
      <w:lvlText w:val=""/>
      <w:lvlJc w:val="left"/>
      <w:pPr>
        <w:ind w:left="6480" w:hanging="360"/>
      </w:pPr>
      <w:rPr>
        <w:rFonts w:ascii="Wingdings" w:hAnsi="Wingdings" w:hint="default"/>
      </w:rPr>
    </w:lvl>
  </w:abstractNum>
  <w:abstractNum w:abstractNumId="12" w15:restartNumberingAfterBreak="0">
    <w:nsid w:val="428D32DD"/>
    <w:multiLevelType w:val="hybridMultilevel"/>
    <w:tmpl w:val="AB50CAF4"/>
    <w:lvl w:ilvl="0" w:tplc="837A5EEC">
      <w:start w:val="1"/>
      <w:numFmt w:val="bullet"/>
      <w:lvlText w:val=""/>
      <w:lvlJc w:val="left"/>
      <w:pPr>
        <w:ind w:left="720" w:hanging="360"/>
      </w:pPr>
      <w:rPr>
        <w:rFonts w:ascii="Symbol" w:hAnsi="Symbol" w:hint="default"/>
      </w:rPr>
    </w:lvl>
    <w:lvl w:ilvl="1" w:tplc="FCF03AE4">
      <w:start w:val="1"/>
      <w:numFmt w:val="bullet"/>
      <w:lvlText w:val="o"/>
      <w:lvlJc w:val="left"/>
      <w:pPr>
        <w:ind w:left="1440" w:hanging="360"/>
      </w:pPr>
      <w:rPr>
        <w:rFonts w:ascii="Courier New" w:hAnsi="Courier New" w:hint="default"/>
      </w:rPr>
    </w:lvl>
    <w:lvl w:ilvl="2" w:tplc="992EE6C4">
      <w:start w:val="1"/>
      <w:numFmt w:val="bullet"/>
      <w:lvlText w:val=""/>
      <w:lvlJc w:val="left"/>
      <w:pPr>
        <w:ind w:left="2160" w:hanging="360"/>
      </w:pPr>
      <w:rPr>
        <w:rFonts w:ascii="Wingdings" w:hAnsi="Wingdings" w:hint="default"/>
      </w:rPr>
    </w:lvl>
    <w:lvl w:ilvl="3" w:tplc="689EFA52">
      <w:start w:val="1"/>
      <w:numFmt w:val="bullet"/>
      <w:lvlText w:val=""/>
      <w:lvlJc w:val="left"/>
      <w:pPr>
        <w:ind w:left="2880" w:hanging="360"/>
      </w:pPr>
      <w:rPr>
        <w:rFonts w:ascii="Symbol" w:hAnsi="Symbol" w:hint="default"/>
      </w:rPr>
    </w:lvl>
    <w:lvl w:ilvl="4" w:tplc="C986CAE4">
      <w:start w:val="1"/>
      <w:numFmt w:val="bullet"/>
      <w:lvlText w:val="o"/>
      <w:lvlJc w:val="left"/>
      <w:pPr>
        <w:ind w:left="3600" w:hanging="360"/>
      </w:pPr>
      <w:rPr>
        <w:rFonts w:ascii="Courier New" w:hAnsi="Courier New" w:hint="default"/>
      </w:rPr>
    </w:lvl>
    <w:lvl w:ilvl="5" w:tplc="3A007DCE">
      <w:start w:val="1"/>
      <w:numFmt w:val="bullet"/>
      <w:lvlText w:val=""/>
      <w:lvlJc w:val="left"/>
      <w:pPr>
        <w:ind w:left="4320" w:hanging="360"/>
      </w:pPr>
      <w:rPr>
        <w:rFonts w:ascii="Wingdings" w:hAnsi="Wingdings" w:hint="default"/>
      </w:rPr>
    </w:lvl>
    <w:lvl w:ilvl="6" w:tplc="D5047688">
      <w:start w:val="1"/>
      <w:numFmt w:val="bullet"/>
      <w:lvlText w:val=""/>
      <w:lvlJc w:val="left"/>
      <w:pPr>
        <w:ind w:left="5040" w:hanging="360"/>
      </w:pPr>
      <w:rPr>
        <w:rFonts w:ascii="Symbol" w:hAnsi="Symbol" w:hint="default"/>
      </w:rPr>
    </w:lvl>
    <w:lvl w:ilvl="7" w:tplc="998C3DCA">
      <w:start w:val="1"/>
      <w:numFmt w:val="bullet"/>
      <w:lvlText w:val="o"/>
      <w:lvlJc w:val="left"/>
      <w:pPr>
        <w:ind w:left="5760" w:hanging="360"/>
      </w:pPr>
      <w:rPr>
        <w:rFonts w:ascii="Courier New" w:hAnsi="Courier New" w:hint="default"/>
      </w:rPr>
    </w:lvl>
    <w:lvl w:ilvl="8" w:tplc="F32C9D5E">
      <w:start w:val="1"/>
      <w:numFmt w:val="bullet"/>
      <w:lvlText w:val=""/>
      <w:lvlJc w:val="left"/>
      <w:pPr>
        <w:ind w:left="6480" w:hanging="360"/>
      </w:pPr>
      <w:rPr>
        <w:rFonts w:ascii="Wingdings" w:hAnsi="Wingdings" w:hint="default"/>
      </w:rPr>
    </w:lvl>
  </w:abstractNum>
  <w:abstractNum w:abstractNumId="13" w15:restartNumberingAfterBreak="0">
    <w:nsid w:val="43071CBB"/>
    <w:multiLevelType w:val="hybridMultilevel"/>
    <w:tmpl w:val="F09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9A2989"/>
    <w:multiLevelType w:val="hybridMultilevel"/>
    <w:tmpl w:val="98429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9D1A14"/>
    <w:multiLevelType w:val="hybridMultilevel"/>
    <w:tmpl w:val="B2F62A38"/>
    <w:lvl w:ilvl="0" w:tplc="269CAEC6">
      <w:start w:val="1"/>
      <w:numFmt w:val="bullet"/>
      <w:lvlText w:val=""/>
      <w:lvlJc w:val="left"/>
      <w:pPr>
        <w:ind w:left="720" w:hanging="360"/>
      </w:pPr>
      <w:rPr>
        <w:rFonts w:ascii="Symbol" w:hAnsi="Symbol" w:hint="default"/>
      </w:rPr>
    </w:lvl>
    <w:lvl w:ilvl="1" w:tplc="6A78EDAA">
      <w:start w:val="1"/>
      <w:numFmt w:val="bullet"/>
      <w:lvlText w:val="o"/>
      <w:lvlJc w:val="left"/>
      <w:pPr>
        <w:ind w:left="1440" w:hanging="360"/>
      </w:pPr>
      <w:rPr>
        <w:rFonts w:ascii="Courier New" w:hAnsi="Courier New" w:hint="default"/>
      </w:rPr>
    </w:lvl>
    <w:lvl w:ilvl="2" w:tplc="30E65820">
      <w:start w:val="1"/>
      <w:numFmt w:val="bullet"/>
      <w:lvlText w:val=""/>
      <w:lvlJc w:val="left"/>
      <w:pPr>
        <w:ind w:left="2160" w:hanging="360"/>
      </w:pPr>
      <w:rPr>
        <w:rFonts w:ascii="Wingdings" w:hAnsi="Wingdings" w:hint="default"/>
      </w:rPr>
    </w:lvl>
    <w:lvl w:ilvl="3" w:tplc="30D26CFC">
      <w:start w:val="1"/>
      <w:numFmt w:val="bullet"/>
      <w:lvlText w:val=""/>
      <w:lvlJc w:val="left"/>
      <w:pPr>
        <w:ind w:left="2880" w:hanging="360"/>
      </w:pPr>
      <w:rPr>
        <w:rFonts w:ascii="Symbol" w:hAnsi="Symbol" w:hint="default"/>
      </w:rPr>
    </w:lvl>
    <w:lvl w:ilvl="4" w:tplc="6F404ADC">
      <w:start w:val="1"/>
      <w:numFmt w:val="bullet"/>
      <w:lvlText w:val="o"/>
      <w:lvlJc w:val="left"/>
      <w:pPr>
        <w:ind w:left="3600" w:hanging="360"/>
      </w:pPr>
      <w:rPr>
        <w:rFonts w:ascii="Courier New" w:hAnsi="Courier New" w:hint="default"/>
      </w:rPr>
    </w:lvl>
    <w:lvl w:ilvl="5" w:tplc="714E2F94">
      <w:start w:val="1"/>
      <w:numFmt w:val="bullet"/>
      <w:lvlText w:val=""/>
      <w:lvlJc w:val="left"/>
      <w:pPr>
        <w:ind w:left="4320" w:hanging="360"/>
      </w:pPr>
      <w:rPr>
        <w:rFonts w:ascii="Wingdings" w:hAnsi="Wingdings" w:hint="default"/>
      </w:rPr>
    </w:lvl>
    <w:lvl w:ilvl="6" w:tplc="8D36B872">
      <w:start w:val="1"/>
      <w:numFmt w:val="bullet"/>
      <w:lvlText w:val=""/>
      <w:lvlJc w:val="left"/>
      <w:pPr>
        <w:ind w:left="5040" w:hanging="360"/>
      </w:pPr>
      <w:rPr>
        <w:rFonts w:ascii="Symbol" w:hAnsi="Symbol" w:hint="default"/>
      </w:rPr>
    </w:lvl>
    <w:lvl w:ilvl="7" w:tplc="71F66496">
      <w:start w:val="1"/>
      <w:numFmt w:val="bullet"/>
      <w:lvlText w:val="o"/>
      <w:lvlJc w:val="left"/>
      <w:pPr>
        <w:ind w:left="5760" w:hanging="360"/>
      </w:pPr>
      <w:rPr>
        <w:rFonts w:ascii="Courier New" w:hAnsi="Courier New" w:hint="default"/>
      </w:rPr>
    </w:lvl>
    <w:lvl w:ilvl="8" w:tplc="5046F9C8">
      <w:start w:val="1"/>
      <w:numFmt w:val="bullet"/>
      <w:lvlText w:val=""/>
      <w:lvlJc w:val="left"/>
      <w:pPr>
        <w:ind w:left="6480" w:hanging="360"/>
      </w:pPr>
      <w:rPr>
        <w:rFonts w:ascii="Wingdings" w:hAnsi="Wingdings" w:hint="default"/>
      </w:rPr>
    </w:lvl>
  </w:abstractNum>
  <w:abstractNum w:abstractNumId="16" w15:restartNumberingAfterBreak="0">
    <w:nsid w:val="44552FC2"/>
    <w:multiLevelType w:val="hybridMultilevel"/>
    <w:tmpl w:val="9E141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5659AA"/>
    <w:multiLevelType w:val="hybridMultilevel"/>
    <w:tmpl w:val="1F92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867E2"/>
    <w:multiLevelType w:val="hybridMultilevel"/>
    <w:tmpl w:val="E0EC803C"/>
    <w:lvl w:ilvl="0" w:tplc="B9C8C144">
      <w:start w:val="6"/>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C60909"/>
    <w:multiLevelType w:val="hybridMultilevel"/>
    <w:tmpl w:val="D16249B4"/>
    <w:lvl w:ilvl="0" w:tplc="E2BA8680">
      <w:start w:val="3"/>
      <w:numFmt w:val="lowerLetter"/>
      <w:lvlText w:val="%1."/>
      <w:lvlJc w:val="left"/>
      <w:pPr>
        <w:ind w:left="360" w:hanging="360"/>
      </w:pPr>
    </w:lvl>
    <w:lvl w:ilvl="1" w:tplc="668C8CA6">
      <w:start w:val="1"/>
      <w:numFmt w:val="lowerLetter"/>
      <w:lvlText w:val="%2."/>
      <w:lvlJc w:val="left"/>
      <w:pPr>
        <w:ind w:left="1440" w:hanging="360"/>
      </w:pPr>
    </w:lvl>
    <w:lvl w:ilvl="2" w:tplc="68F86384">
      <w:start w:val="1"/>
      <w:numFmt w:val="lowerRoman"/>
      <w:lvlText w:val="%3."/>
      <w:lvlJc w:val="right"/>
      <w:pPr>
        <w:ind w:left="2160" w:hanging="180"/>
      </w:pPr>
    </w:lvl>
    <w:lvl w:ilvl="3" w:tplc="343AF7FE">
      <w:start w:val="1"/>
      <w:numFmt w:val="decimal"/>
      <w:lvlText w:val="%4."/>
      <w:lvlJc w:val="left"/>
      <w:pPr>
        <w:ind w:left="2880" w:hanging="360"/>
      </w:pPr>
    </w:lvl>
    <w:lvl w:ilvl="4" w:tplc="5DECB2D0">
      <w:start w:val="1"/>
      <w:numFmt w:val="lowerLetter"/>
      <w:lvlText w:val="%5."/>
      <w:lvlJc w:val="left"/>
      <w:pPr>
        <w:ind w:left="3600" w:hanging="360"/>
      </w:pPr>
    </w:lvl>
    <w:lvl w:ilvl="5" w:tplc="6E82F8B4">
      <w:start w:val="1"/>
      <w:numFmt w:val="lowerRoman"/>
      <w:lvlText w:val="%6."/>
      <w:lvlJc w:val="right"/>
      <w:pPr>
        <w:ind w:left="4320" w:hanging="180"/>
      </w:pPr>
    </w:lvl>
    <w:lvl w:ilvl="6" w:tplc="B02AD464">
      <w:start w:val="1"/>
      <w:numFmt w:val="decimal"/>
      <w:lvlText w:val="%7."/>
      <w:lvlJc w:val="left"/>
      <w:pPr>
        <w:ind w:left="5040" w:hanging="360"/>
      </w:pPr>
    </w:lvl>
    <w:lvl w:ilvl="7" w:tplc="8CB8DB08">
      <w:start w:val="1"/>
      <w:numFmt w:val="lowerLetter"/>
      <w:lvlText w:val="%8."/>
      <w:lvlJc w:val="left"/>
      <w:pPr>
        <w:ind w:left="5760" w:hanging="360"/>
      </w:pPr>
    </w:lvl>
    <w:lvl w:ilvl="8" w:tplc="5072ACA8">
      <w:start w:val="1"/>
      <w:numFmt w:val="lowerRoman"/>
      <w:lvlText w:val="%9."/>
      <w:lvlJc w:val="right"/>
      <w:pPr>
        <w:ind w:left="6480" w:hanging="180"/>
      </w:pPr>
    </w:lvl>
  </w:abstractNum>
  <w:abstractNum w:abstractNumId="20" w15:restartNumberingAfterBreak="0">
    <w:nsid w:val="56E55B83"/>
    <w:multiLevelType w:val="hybridMultilevel"/>
    <w:tmpl w:val="D2080480"/>
    <w:lvl w:ilvl="0" w:tplc="0BFE4D04">
      <w:start w:val="1"/>
      <w:numFmt w:val="bullet"/>
      <w:lvlText w:val=""/>
      <w:lvlJc w:val="left"/>
      <w:pPr>
        <w:ind w:left="720" w:hanging="360"/>
      </w:pPr>
      <w:rPr>
        <w:rFonts w:ascii="Symbol" w:hAnsi="Symbol"/>
      </w:rPr>
    </w:lvl>
    <w:lvl w:ilvl="1" w:tplc="12E06538">
      <w:start w:val="1"/>
      <w:numFmt w:val="bullet"/>
      <w:lvlText w:val=""/>
      <w:lvlJc w:val="left"/>
      <w:pPr>
        <w:ind w:left="720" w:hanging="360"/>
      </w:pPr>
      <w:rPr>
        <w:rFonts w:ascii="Symbol" w:hAnsi="Symbol"/>
      </w:rPr>
    </w:lvl>
    <w:lvl w:ilvl="2" w:tplc="91B44FEC">
      <w:start w:val="1"/>
      <w:numFmt w:val="bullet"/>
      <w:lvlText w:val=""/>
      <w:lvlJc w:val="left"/>
      <w:pPr>
        <w:ind w:left="720" w:hanging="360"/>
      </w:pPr>
      <w:rPr>
        <w:rFonts w:ascii="Symbol" w:hAnsi="Symbol"/>
      </w:rPr>
    </w:lvl>
    <w:lvl w:ilvl="3" w:tplc="73286304">
      <w:start w:val="1"/>
      <w:numFmt w:val="bullet"/>
      <w:lvlText w:val=""/>
      <w:lvlJc w:val="left"/>
      <w:pPr>
        <w:ind w:left="720" w:hanging="360"/>
      </w:pPr>
      <w:rPr>
        <w:rFonts w:ascii="Symbol" w:hAnsi="Symbol"/>
      </w:rPr>
    </w:lvl>
    <w:lvl w:ilvl="4" w:tplc="070EF26A">
      <w:start w:val="1"/>
      <w:numFmt w:val="bullet"/>
      <w:lvlText w:val=""/>
      <w:lvlJc w:val="left"/>
      <w:pPr>
        <w:ind w:left="720" w:hanging="360"/>
      </w:pPr>
      <w:rPr>
        <w:rFonts w:ascii="Symbol" w:hAnsi="Symbol"/>
      </w:rPr>
    </w:lvl>
    <w:lvl w:ilvl="5" w:tplc="58F4DA48">
      <w:start w:val="1"/>
      <w:numFmt w:val="bullet"/>
      <w:lvlText w:val=""/>
      <w:lvlJc w:val="left"/>
      <w:pPr>
        <w:ind w:left="720" w:hanging="360"/>
      </w:pPr>
      <w:rPr>
        <w:rFonts w:ascii="Symbol" w:hAnsi="Symbol"/>
      </w:rPr>
    </w:lvl>
    <w:lvl w:ilvl="6" w:tplc="78BA189E">
      <w:start w:val="1"/>
      <w:numFmt w:val="bullet"/>
      <w:lvlText w:val=""/>
      <w:lvlJc w:val="left"/>
      <w:pPr>
        <w:ind w:left="720" w:hanging="360"/>
      </w:pPr>
      <w:rPr>
        <w:rFonts w:ascii="Symbol" w:hAnsi="Symbol"/>
      </w:rPr>
    </w:lvl>
    <w:lvl w:ilvl="7" w:tplc="DD14CA22">
      <w:start w:val="1"/>
      <w:numFmt w:val="bullet"/>
      <w:lvlText w:val=""/>
      <w:lvlJc w:val="left"/>
      <w:pPr>
        <w:ind w:left="720" w:hanging="360"/>
      </w:pPr>
      <w:rPr>
        <w:rFonts w:ascii="Symbol" w:hAnsi="Symbol"/>
      </w:rPr>
    </w:lvl>
    <w:lvl w:ilvl="8" w:tplc="25BAD51A">
      <w:start w:val="1"/>
      <w:numFmt w:val="bullet"/>
      <w:lvlText w:val=""/>
      <w:lvlJc w:val="left"/>
      <w:pPr>
        <w:ind w:left="720" w:hanging="360"/>
      </w:pPr>
      <w:rPr>
        <w:rFonts w:ascii="Symbol" w:hAnsi="Symbol"/>
      </w:rPr>
    </w:lvl>
  </w:abstractNum>
  <w:abstractNum w:abstractNumId="21" w15:restartNumberingAfterBreak="0">
    <w:nsid w:val="56EA2305"/>
    <w:multiLevelType w:val="hybridMultilevel"/>
    <w:tmpl w:val="B75CCF42"/>
    <w:lvl w:ilvl="0" w:tplc="141CD0B2">
      <w:start w:val="3"/>
      <w:numFmt w:val="bullet"/>
      <w:lvlText w:val="-"/>
      <w:lvlJc w:val="left"/>
      <w:pPr>
        <w:ind w:left="360" w:hanging="360"/>
      </w:pPr>
      <w:rPr>
        <w:rFonts w:ascii="Calibri" w:eastAsia="宋体"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57A83AD8"/>
    <w:multiLevelType w:val="hybridMultilevel"/>
    <w:tmpl w:val="FFFFFFFF"/>
    <w:lvl w:ilvl="0" w:tplc="F5323E4E">
      <w:start w:val="1"/>
      <w:numFmt w:val="bullet"/>
      <w:lvlText w:val=""/>
      <w:lvlJc w:val="left"/>
      <w:pPr>
        <w:ind w:left="360" w:hanging="360"/>
      </w:pPr>
      <w:rPr>
        <w:rFonts w:ascii="Symbol" w:hAnsi="Symbol" w:hint="default"/>
      </w:rPr>
    </w:lvl>
    <w:lvl w:ilvl="1" w:tplc="AE5CA47A">
      <w:start w:val="1"/>
      <w:numFmt w:val="bullet"/>
      <w:lvlText w:val="o"/>
      <w:lvlJc w:val="left"/>
      <w:pPr>
        <w:ind w:left="1440" w:hanging="360"/>
      </w:pPr>
      <w:rPr>
        <w:rFonts w:ascii="Courier New" w:hAnsi="Courier New" w:hint="default"/>
      </w:rPr>
    </w:lvl>
    <w:lvl w:ilvl="2" w:tplc="45B24066">
      <w:start w:val="1"/>
      <w:numFmt w:val="bullet"/>
      <w:lvlText w:val=""/>
      <w:lvlJc w:val="left"/>
      <w:pPr>
        <w:ind w:left="2160" w:hanging="360"/>
      </w:pPr>
      <w:rPr>
        <w:rFonts w:ascii="Wingdings" w:hAnsi="Wingdings" w:hint="default"/>
      </w:rPr>
    </w:lvl>
    <w:lvl w:ilvl="3" w:tplc="E044366C">
      <w:start w:val="1"/>
      <w:numFmt w:val="bullet"/>
      <w:lvlText w:val=""/>
      <w:lvlJc w:val="left"/>
      <w:pPr>
        <w:ind w:left="2880" w:hanging="360"/>
      </w:pPr>
      <w:rPr>
        <w:rFonts w:ascii="Symbol" w:hAnsi="Symbol" w:hint="default"/>
      </w:rPr>
    </w:lvl>
    <w:lvl w:ilvl="4" w:tplc="1CF2C22E">
      <w:start w:val="1"/>
      <w:numFmt w:val="bullet"/>
      <w:lvlText w:val="o"/>
      <w:lvlJc w:val="left"/>
      <w:pPr>
        <w:ind w:left="3600" w:hanging="360"/>
      </w:pPr>
      <w:rPr>
        <w:rFonts w:ascii="Courier New" w:hAnsi="Courier New" w:hint="default"/>
      </w:rPr>
    </w:lvl>
    <w:lvl w:ilvl="5" w:tplc="14AA259E">
      <w:start w:val="1"/>
      <w:numFmt w:val="bullet"/>
      <w:lvlText w:val=""/>
      <w:lvlJc w:val="left"/>
      <w:pPr>
        <w:ind w:left="4320" w:hanging="360"/>
      </w:pPr>
      <w:rPr>
        <w:rFonts w:ascii="Wingdings" w:hAnsi="Wingdings" w:hint="default"/>
      </w:rPr>
    </w:lvl>
    <w:lvl w:ilvl="6" w:tplc="942E3A30">
      <w:start w:val="1"/>
      <w:numFmt w:val="bullet"/>
      <w:lvlText w:val=""/>
      <w:lvlJc w:val="left"/>
      <w:pPr>
        <w:ind w:left="5040" w:hanging="360"/>
      </w:pPr>
      <w:rPr>
        <w:rFonts w:ascii="Symbol" w:hAnsi="Symbol" w:hint="default"/>
      </w:rPr>
    </w:lvl>
    <w:lvl w:ilvl="7" w:tplc="C3E836EE">
      <w:start w:val="1"/>
      <w:numFmt w:val="bullet"/>
      <w:lvlText w:val="o"/>
      <w:lvlJc w:val="left"/>
      <w:pPr>
        <w:ind w:left="5760" w:hanging="360"/>
      </w:pPr>
      <w:rPr>
        <w:rFonts w:ascii="Courier New" w:hAnsi="Courier New" w:hint="default"/>
      </w:rPr>
    </w:lvl>
    <w:lvl w:ilvl="8" w:tplc="97CE3780">
      <w:start w:val="1"/>
      <w:numFmt w:val="bullet"/>
      <w:lvlText w:val=""/>
      <w:lvlJc w:val="left"/>
      <w:pPr>
        <w:ind w:left="6480" w:hanging="360"/>
      </w:pPr>
      <w:rPr>
        <w:rFonts w:ascii="Wingdings" w:hAnsi="Wingdings" w:hint="default"/>
      </w:rPr>
    </w:lvl>
  </w:abstractNum>
  <w:abstractNum w:abstractNumId="23" w15:restartNumberingAfterBreak="0">
    <w:nsid w:val="57DA0F56"/>
    <w:multiLevelType w:val="hybridMultilevel"/>
    <w:tmpl w:val="0A18B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00B281"/>
    <w:multiLevelType w:val="hybridMultilevel"/>
    <w:tmpl w:val="DECEFF20"/>
    <w:lvl w:ilvl="0" w:tplc="F504528C">
      <w:start w:val="4"/>
      <w:numFmt w:val="lowerLetter"/>
      <w:lvlText w:val="%1."/>
      <w:lvlJc w:val="left"/>
      <w:pPr>
        <w:ind w:left="360" w:hanging="360"/>
      </w:pPr>
    </w:lvl>
    <w:lvl w:ilvl="1" w:tplc="520871CA">
      <w:start w:val="1"/>
      <w:numFmt w:val="lowerLetter"/>
      <w:lvlText w:val="%2."/>
      <w:lvlJc w:val="left"/>
      <w:pPr>
        <w:ind w:left="1440" w:hanging="360"/>
      </w:pPr>
    </w:lvl>
    <w:lvl w:ilvl="2" w:tplc="AD8414EC">
      <w:start w:val="1"/>
      <w:numFmt w:val="lowerRoman"/>
      <w:lvlText w:val="%3."/>
      <w:lvlJc w:val="right"/>
      <w:pPr>
        <w:ind w:left="2160" w:hanging="180"/>
      </w:pPr>
    </w:lvl>
    <w:lvl w:ilvl="3" w:tplc="EB420A60">
      <w:start w:val="1"/>
      <w:numFmt w:val="decimal"/>
      <w:lvlText w:val="%4."/>
      <w:lvlJc w:val="left"/>
      <w:pPr>
        <w:ind w:left="2880" w:hanging="360"/>
      </w:pPr>
    </w:lvl>
    <w:lvl w:ilvl="4" w:tplc="62DC2A32">
      <w:start w:val="1"/>
      <w:numFmt w:val="lowerLetter"/>
      <w:lvlText w:val="%5."/>
      <w:lvlJc w:val="left"/>
      <w:pPr>
        <w:ind w:left="3600" w:hanging="360"/>
      </w:pPr>
    </w:lvl>
    <w:lvl w:ilvl="5" w:tplc="3F04D874">
      <w:start w:val="1"/>
      <w:numFmt w:val="lowerRoman"/>
      <w:lvlText w:val="%6."/>
      <w:lvlJc w:val="right"/>
      <w:pPr>
        <w:ind w:left="4320" w:hanging="180"/>
      </w:pPr>
    </w:lvl>
    <w:lvl w:ilvl="6" w:tplc="99B4051C">
      <w:start w:val="1"/>
      <w:numFmt w:val="decimal"/>
      <w:lvlText w:val="%7."/>
      <w:lvlJc w:val="left"/>
      <w:pPr>
        <w:ind w:left="5040" w:hanging="360"/>
      </w:pPr>
    </w:lvl>
    <w:lvl w:ilvl="7" w:tplc="6150AA12">
      <w:start w:val="1"/>
      <w:numFmt w:val="lowerLetter"/>
      <w:lvlText w:val="%8."/>
      <w:lvlJc w:val="left"/>
      <w:pPr>
        <w:ind w:left="5760" w:hanging="360"/>
      </w:pPr>
    </w:lvl>
    <w:lvl w:ilvl="8" w:tplc="F438AF3A">
      <w:start w:val="1"/>
      <w:numFmt w:val="lowerRoman"/>
      <w:lvlText w:val="%9."/>
      <w:lvlJc w:val="right"/>
      <w:pPr>
        <w:ind w:left="6480" w:hanging="180"/>
      </w:pPr>
    </w:lvl>
  </w:abstractNum>
  <w:abstractNum w:abstractNumId="25" w15:restartNumberingAfterBreak="0">
    <w:nsid w:val="5C091B5B"/>
    <w:multiLevelType w:val="hybridMultilevel"/>
    <w:tmpl w:val="05307838"/>
    <w:lvl w:ilvl="0" w:tplc="ADA04C86">
      <w:start w:val="6"/>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70AEB"/>
    <w:multiLevelType w:val="hybridMultilevel"/>
    <w:tmpl w:val="391E9FAA"/>
    <w:lvl w:ilvl="0" w:tplc="D6DEB580">
      <w:start w:val="1"/>
      <w:numFmt w:val="bullet"/>
      <w:lvlText w:val=""/>
      <w:lvlJc w:val="left"/>
      <w:pPr>
        <w:ind w:left="720" w:hanging="360"/>
      </w:pPr>
      <w:rPr>
        <w:rFonts w:ascii="Symbol" w:hAnsi="Symbol"/>
      </w:rPr>
    </w:lvl>
    <w:lvl w:ilvl="1" w:tplc="9F9CAA52">
      <w:start w:val="1"/>
      <w:numFmt w:val="bullet"/>
      <w:lvlText w:val=""/>
      <w:lvlJc w:val="left"/>
      <w:pPr>
        <w:ind w:left="720" w:hanging="360"/>
      </w:pPr>
      <w:rPr>
        <w:rFonts w:ascii="Symbol" w:hAnsi="Symbol"/>
      </w:rPr>
    </w:lvl>
    <w:lvl w:ilvl="2" w:tplc="896426D0">
      <w:start w:val="1"/>
      <w:numFmt w:val="bullet"/>
      <w:lvlText w:val=""/>
      <w:lvlJc w:val="left"/>
      <w:pPr>
        <w:ind w:left="720" w:hanging="360"/>
      </w:pPr>
      <w:rPr>
        <w:rFonts w:ascii="Symbol" w:hAnsi="Symbol"/>
      </w:rPr>
    </w:lvl>
    <w:lvl w:ilvl="3" w:tplc="7B7003D6">
      <w:start w:val="1"/>
      <w:numFmt w:val="bullet"/>
      <w:lvlText w:val=""/>
      <w:lvlJc w:val="left"/>
      <w:pPr>
        <w:ind w:left="720" w:hanging="360"/>
      </w:pPr>
      <w:rPr>
        <w:rFonts w:ascii="Symbol" w:hAnsi="Symbol"/>
      </w:rPr>
    </w:lvl>
    <w:lvl w:ilvl="4" w:tplc="9844051E">
      <w:start w:val="1"/>
      <w:numFmt w:val="bullet"/>
      <w:lvlText w:val=""/>
      <w:lvlJc w:val="left"/>
      <w:pPr>
        <w:ind w:left="720" w:hanging="360"/>
      </w:pPr>
      <w:rPr>
        <w:rFonts w:ascii="Symbol" w:hAnsi="Symbol"/>
      </w:rPr>
    </w:lvl>
    <w:lvl w:ilvl="5" w:tplc="AC06EBB8">
      <w:start w:val="1"/>
      <w:numFmt w:val="bullet"/>
      <w:lvlText w:val=""/>
      <w:lvlJc w:val="left"/>
      <w:pPr>
        <w:ind w:left="720" w:hanging="360"/>
      </w:pPr>
      <w:rPr>
        <w:rFonts w:ascii="Symbol" w:hAnsi="Symbol"/>
      </w:rPr>
    </w:lvl>
    <w:lvl w:ilvl="6" w:tplc="702E26B2">
      <w:start w:val="1"/>
      <w:numFmt w:val="bullet"/>
      <w:lvlText w:val=""/>
      <w:lvlJc w:val="left"/>
      <w:pPr>
        <w:ind w:left="720" w:hanging="360"/>
      </w:pPr>
      <w:rPr>
        <w:rFonts w:ascii="Symbol" w:hAnsi="Symbol"/>
      </w:rPr>
    </w:lvl>
    <w:lvl w:ilvl="7" w:tplc="FCF88324">
      <w:start w:val="1"/>
      <w:numFmt w:val="bullet"/>
      <w:lvlText w:val=""/>
      <w:lvlJc w:val="left"/>
      <w:pPr>
        <w:ind w:left="720" w:hanging="360"/>
      </w:pPr>
      <w:rPr>
        <w:rFonts w:ascii="Symbol" w:hAnsi="Symbol"/>
      </w:rPr>
    </w:lvl>
    <w:lvl w:ilvl="8" w:tplc="7DA828F0">
      <w:start w:val="1"/>
      <w:numFmt w:val="bullet"/>
      <w:lvlText w:val=""/>
      <w:lvlJc w:val="left"/>
      <w:pPr>
        <w:ind w:left="720" w:hanging="360"/>
      </w:pPr>
      <w:rPr>
        <w:rFonts w:ascii="Symbol" w:hAnsi="Symbol"/>
      </w:rPr>
    </w:lvl>
  </w:abstractNum>
  <w:abstractNum w:abstractNumId="27" w15:restartNumberingAfterBreak="0">
    <w:nsid w:val="70DC7A66"/>
    <w:multiLevelType w:val="hybridMultilevel"/>
    <w:tmpl w:val="C5F2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A126D"/>
    <w:multiLevelType w:val="hybridMultilevel"/>
    <w:tmpl w:val="FFFFFFFF"/>
    <w:lvl w:ilvl="0" w:tplc="B4B06718">
      <w:start w:val="1"/>
      <w:numFmt w:val="bullet"/>
      <w:lvlText w:val=""/>
      <w:lvlJc w:val="left"/>
      <w:pPr>
        <w:ind w:left="420" w:hanging="420"/>
      </w:pPr>
      <w:rPr>
        <w:rFonts w:ascii="Wingdings" w:hAnsi="Wingdings" w:hint="default"/>
      </w:rPr>
    </w:lvl>
    <w:lvl w:ilvl="1" w:tplc="66D43D6A">
      <w:start w:val="1"/>
      <w:numFmt w:val="bullet"/>
      <w:lvlText w:val="o"/>
      <w:lvlJc w:val="left"/>
      <w:pPr>
        <w:ind w:left="1440" w:hanging="360"/>
      </w:pPr>
      <w:rPr>
        <w:rFonts w:ascii="Courier New" w:hAnsi="Courier New" w:hint="default"/>
      </w:rPr>
    </w:lvl>
    <w:lvl w:ilvl="2" w:tplc="82FEE65A">
      <w:start w:val="1"/>
      <w:numFmt w:val="bullet"/>
      <w:lvlText w:val=""/>
      <w:lvlJc w:val="left"/>
      <w:pPr>
        <w:ind w:left="2160" w:hanging="360"/>
      </w:pPr>
      <w:rPr>
        <w:rFonts w:ascii="Wingdings" w:hAnsi="Wingdings" w:hint="default"/>
      </w:rPr>
    </w:lvl>
    <w:lvl w:ilvl="3" w:tplc="94562F2C">
      <w:start w:val="1"/>
      <w:numFmt w:val="bullet"/>
      <w:lvlText w:val=""/>
      <w:lvlJc w:val="left"/>
      <w:pPr>
        <w:ind w:left="2880" w:hanging="360"/>
      </w:pPr>
      <w:rPr>
        <w:rFonts w:ascii="Symbol" w:hAnsi="Symbol" w:hint="default"/>
      </w:rPr>
    </w:lvl>
    <w:lvl w:ilvl="4" w:tplc="33DE5BF0">
      <w:start w:val="1"/>
      <w:numFmt w:val="bullet"/>
      <w:lvlText w:val="o"/>
      <w:lvlJc w:val="left"/>
      <w:pPr>
        <w:ind w:left="3600" w:hanging="360"/>
      </w:pPr>
      <w:rPr>
        <w:rFonts w:ascii="Courier New" w:hAnsi="Courier New" w:hint="default"/>
      </w:rPr>
    </w:lvl>
    <w:lvl w:ilvl="5" w:tplc="8DCEA552">
      <w:start w:val="1"/>
      <w:numFmt w:val="bullet"/>
      <w:lvlText w:val=""/>
      <w:lvlJc w:val="left"/>
      <w:pPr>
        <w:ind w:left="4320" w:hanging="360"/>
      </w:pPr>
      <w:rPr>
        <w:rFonts w:ascii="Wingdings" w:hAnsi="Wingdings" w:hint="default"/>
      </w:rPr>
    </w:lvl>
    <w:lvl w:ilvl="6" w:tplc="E2F46A02">
      <w:start w:val="1"/>
      <w:numFmt w:val="bullet"/>
      <w:lvlText w:val=""/>
      <w:lvlJc w:val="left"/>
      <w:pPr>
        <w:ind w:left="5040" w:hanging="360"/>
      </w:pPr>
      <w:rPr>
        <w:rFonts w:ascii="Symbol" w:hAnsi="Symbol" w:hint="default"/>
      </w:rPr>
    </w:lvl>
    <w:lvl w:ilvl="7" w:tplc="344475A2">
      <w:start w:val="1"/>
      <w:numFmt w:val="bullet"/>
      <w:lvlText w:val="o"/>
      <w:lvlJc w:val="left"/>
      <w:pPr>
        <w:ind w:left="5760" w:hanging="360"/>
      </w:pPr>
      <w:rPr>
        <w:rFonts w:ascii="Courier New" w:hAnsi="Courier New" w:hint="default"/>
      </w:rPr>
    </w:lvl>
    <w:lvl w:ilvl="8" w:tplc="3044F94C">
      <w:start w:val="1"/>
      <w:numFmt w:val="bullet"/>
      <w:lvlText w:val=""/>
      <w:lvlJc w:val="left"/>
      <w:pPr>
        <w:ind w:left="6480" w:hanging="360"/>
      </w:pPr>
      <w:rPr>
        <w:rFonts w:ascii="Wingdings" w:hAnsi="Wingdings" w:hint="default"/>
      </w:rPr>
    </w:lvl>
  </w:abstractNum>
  <w:abstractNum w:abstractNumId="29" w15:restartNumberingAfterBreak="0">
    <w:nsid w:val="7491301D"/>
    <w:multiLevelType w:val="hybridMultilevel"/>
    <w:tmpl w:val="1724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269B0"/>
    <w:multiLevelType w:val="hybridMultilevel"/>
    <w:tmpl w:val="8B48D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D70A16"/>
    <w:multiLevelType w:val="hybridMultilevel"/>
    <w:tmpl w:val="59626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BE6E8E"/>
    <w:multiLevelType w:val="hybridMultilevel"/>
    <w:tmpl w:val="FFFFFFFF"/>
    <w:lvl w:ilvl="0" w:tplc="2BD04C54">
      <w:start w:val="1"/>
      <w:numFmt w:val="bullet"/>
      <w:lvlText w:val=""/>
      <w:lvlJc w:val="left"/>
      <w:pPr>
        <w:ind w:left="360" w:hanging="360"/>
      </w:pPr>
      <w:rPr>
        <w:rFonts w:ascii="Symbol" w:hAnsi="Symbol" w:hint="default"/>
      </w:rPr>
    </w:lvl>
    <w:lvl w:ilvl="1" w:tplc="A57E83E8">
      <w:start w:val="1"/>
      <w:numFmt w:val="bullet"/>
      <w:lvlText w:val="o"/>
      <w:lvlJc w:val="left"/>
      <w:pPr>
        <w:ind w:left="1440" w:hanging="360"/>
      </w:pPr>
      <w:rPr>
        <w:rFonts w:ascii="Courier New" w:hAnsi="Courier New" w:hint="default"/>
      </w:rPr>
    </w:lvl>
    <w:lvl w:ilvl="2" w:tplc="C2745808">
      <w:start w:val="1"/>
      <w:numFmt w:val="bullet"/>
      <w:lvlText w:val=""/>
      <w:lvlJc w:val="left"/>
      <w:pPr>
        <w:ind w:left="2160" w:hanging="360"/>
      </w:pPr>
      <w:rPr>
        <w:rFonts w:ascii="Wingdings" w:hAnsi="Wingdings" w:hint="default"/>
      </w:rPr>
    </w:lvl>
    <w:lvl w:ilvl="3" w:tplc="8C729654">
      <w:start w:val="1"/>
      <w:numFmt w:val="bullet"/>
      <w:lvlText w:val=""/>
      <w:lvlJc w:val="left"/>
      <w:pPr>
        <w:ind w:left="2880" w:hanging="360"/>
      </w:pPr>
      <w:rPr>
        <w:rFonts w:ascii="Symbol" w:hAnsi="Symbol" w:hint="default"/>
      </w:rPr>
    </w:lvl>
    <w:lvl w:ilvl="4" w:tplc="8AC09308">
      <w:start w:val="1"/>
      <w:numFmt w:val="bullet"/>
      <w:lvlText w:val="o"/>
      <w:lvlJc w:val="left"/>
      <w:pPr>
        <w:ind w:left="3600" w:hanging="360"/>
      </w:pPr>
      <w:rPr>
        <w:rFonts w:ascii="Courier New" w:hAnsi="Courier New" w:hint="default"/>
      </w:rPr>
    </w:lvl>
    <w:lvl w:ilvl="5" w:tplc="324C02DA">
      <w:start w:val="1"/>
      <w:numFmt w:val="bullet"/>
      <w:lvlText w:val=""/>
      <w:lvlJc w:val="left"/>
      <w:pPr>
        <w:ind w:left="4320" w:hanging="360"/>
      </w:pPr>
      <w:rPr>
        <w:rFonts w:ascii="Wingdings" w:hAnsi="Wingdings" w:hint="default"/>
      </w:rPr>
    </w:lvl>
    <w:lvl w:ilvl="6" w:tplc="AA481AFC">
      <w:start w:val="1"/>
      <w:numFmt w:val="bullet"/>
      <w:lvlText w:val=""/>
      <w:lvlJc w:val="left"/>
      <w:pPr>
        <w:ind w:left="5040" w:hanging="360"/>
      </w:pPr>
      <w:rPr>
        <w:rFonts w:ascii="Symbol" w:hAnsi="Symbol" w:hint="default"/>
      </w:rPr>
    </w:lvl>
    <w:lvl w:ilvl="7" w:tplc="9E1C42C6">
      <w:start w:val="1"/>
      <w:numFmt w:val="bullet"/>
      <w:lvlText w:val="o"/>
      <w:lvlJc w:val="left"/>
      <w:pPr>
        <w:ind w:left="5760" w:hanging="360"/>
      </w:pPr>
      <w:rPr>
        <w:rFonts w:ascii="Courier New" w:hAnsi="Courier New" w:hint="default"/>
      </w:rPr>
    </w:lvl>
    <w:lvl w:ilvl="8" w:tplc="221A884C">
      <w:start w:val="1"/>
      <w:numFmt w:val="bullet"/>
      <w:lvlText w:val=""/>
      <w:lvlJc w:val="left"/>
      <w:pPr>
        <w:ind w:left="6480" w:hanging="360"/>
      </w:pPr>
      <w:rPr>
        <w:rFonts w:ascii="Wingdings" w:hAnsi="Wingdings" w:hint="default"/>
      </w:rPr>
    </w:lvl>
  </w:abstractNum>
  <w:abstractNum w:abstractNumId="33" w15:restartNumberingAfterBreak="0">
    <w:nsid w:val="7FB375C2"/>
    <w:multiLevelType w:val="hybridMultilevel"/>
    <w:tmpl w:val="FFFFFFFF"/>
    <w:lvl w:ilvl="0" w:tplc="6E6827A8">
      <w:start w:val="1"/>
      <w:numFmt w:val="bullet"/>
      <w:lvlText w:val="·"/>
      <w:lvlJc w:val="left"/>
      <w:pPr>
        <w:ind w:left="720" w:hanging="360"/>
      </w:pPr>
      <w:rPr>
        <w:rFonts w:ascii="Symbol" w:hAnsi="Symbol" w:hint="default"/>
      </w:rPr>
    </w:lvl>
    <w:lvl w:ilvl="1" w:tplc="D63654A0">
      <w:start w:val="1"/>
      <w:numFmt w:val="bullet"/>
      <w:lvlText w:val="o"/>
      <w:lvlJc w:val="left"/>
      <w:pPr>
        <w:ind w:left="1440" w:hanging="360"/>
      </w:pPr>
      <w:rPr>
        <w:rFonts w:ascii="Courier New" w:hAnsi="Courier New" w:hint="default"/>
      </w:rPr>
    </w:lvl>
    <w:lvl w:ilvl="2" w:tplc="05EEB464">
      <w:start w:val="1"/>
      <w:numFmt w:val="bullet"/>
      <w:lvlText w:val=""/>
      <w:lvlJc w:val="left"/>
      <w:pPr>
        <w:ind w:left="2160" w:hanging="360"/>
      </w:pPr>
      <w:rPr>
        <w:rFonts w:ascii="Wingdings" w:hAnsi="Wingdings" w:hint="default"/>
      </w:rPr>
    </w:lvl>
    <w:lvl w:ilvl="3" w:tplc="D6E00A06">
      <w:start w:val="1"/>
      <w:numFmt w:val="bullet"/>
      <w:lvlText w:val=""/>
      <w:lvlJc w:val="left"/>
      <w:pPr>
        <w:ind w:left="2880" w:hanging="360"/>
      </w:pPr>
      <w:rPr>
        <w:rFonts w:ascii="Symbol" w:hAnsi="Symbol" w:hint="default"/>
      </w:rPr>
    </w:lvl>
    <w:lvl w:ilvl="4" w:tplc="E388715C">
      <w:start w:val="1"/>
      <w:numFmt w:val="bullet"/>
      <w:lvlText w:val="o"/>
      <w:lvlJc w:val="left"/>
      <w:pPr>
        <w:ind w:left="3600" w:hanging="360"/>
      </w:pPr>
      <w:rPr>
        <w:rFonts w:ascii="Courier New" w:hAnsi="Courier New" w:hint="default"/>
      </w:rPr>
    </w:lvl>
    <w:lvl w:ilvl="5" w:tplc="6068D888">
      <w:start w:val="1"/>
      <w:numFmt w:val="bullet"/>
      <w:lvlText w:val=""/>
      <w:lvlJc w:val="left"/>
      <w:pPr>
        <w:ind w:left="4320" w:hanging="360"/>
      </w:pPr>
      <w:rPr>
        <w:rFonts w:ascii="Wingdings" w:hAnsi="Wingdings" w:hint="default"/>
      </w:rPr>
    </w:lvl>
    <w:lvl w:ilvl="6" w:tplc="89FE7840">
      <w:start w:val="1"/>
      <w:numFmt w:val="bullet"/>
      <w:lvlText w:val=""/>
      <w:lvlJc w:val="left"/>
      <w:pPr>
        <w:ind w:left="5040" w:hanging="360"/>
      </w:pPr>
      <w:rPr>
        <w:rFonts w:ascii="Symbol" w:hAnsi="Symbol" w:hint="default"/>
      </w:rPr>
    </w:lvl>
    <w:lvl w:ilvl="7" w:tplc="9F9A6008">
      <w:start w:val="1"/>
      <w:numFmt w:val="bullet"/>
      <w:lvlText w:val="o"/>
      <w:lvlJc w:val="left"/>
      <w:pPr>
        <w:ind w:left="5760" w:hanging="360"/>
      </w:pPr>
      <w:rPr>
        <w:rFonts w:ascii="Courier New" w:hAnsi="Courier New" w:hint="default"/>
      </w:rPr>
    </w:lvl>
    <w:lvl w:ilvl="8" w:tplc="7708F4F4">
      <w:start w:val="1"/>
      <w:numFmt w:val="bullet"/>
      <w:lvlText w:val=""/>
      <w:lvlJc w:val="left"/>
      <w:pPr>
        <w:ind w:left="6480" w:hanging="360"/>
      </w:pPr>
      <w:rPr>
        <w:rFonts w:ascii="Wingdings" w:hAnsi="Wingdings" w:hint="default"/>
      </w:rPr>
    </w:lvl>
  </w:abstractNum>
  <w:num w:numId="1" w16cid:durableId="1348019217">
    <w:abstractNumId w:val="12"/>
  </w:num>
  <w:num w:numId="2" w16cid:durableId="2012830024">
    <w:abstractNumId w:val="15"/>
  </w:num>
  <w:num w:numId="3" w16cid:durableId="1951861429">
    <w:abstractNumId w:val="24"/>
  </w:num>
  <w:num w:numId="4" w16cid:durableId="938567686">
    <w:abstractNumId w:val="19"/>
  </w:num>
  <w:num w:numId="5" w16cid:durableId="1723023313">
    <w:abstractNumId w:val="3"/>
  </w:num>
  <w:num w:numId="6" w16cid:durableId="1432555454">
    <w:abstractNumId w:val="23"/>
  </w:num>
  <w:num w:numId="7" w16cid:durableId="632977241">
    <w:abstractNumId w:val="31"/>
  </w:num>
  <w:num w:numId="8" w16cid:durableId="1436366262">
    <w:abstractNumId w:val="8"/>
  </w:num>
  <w:num w:numId="9" w16cid:durableId="1268349797">
    <w:abstractNumId w:val="1"/>
  </w:num>
  <w:num w:numId="10" w16cid:durableId="643898548">
    <w:abstractNumId w:val="14"/>
  </w:num>
  <w:num w:numId="11" w16cid:durableId="1414931277">
    <w:abstractNumId w:val="16"/>
  </w:num>
  <w:num w:numId="12" w16cid:durableId="206378334">
    <w:abstractNumId w:val="7"/>
  </w:num>
  <w:num w:numId="13" w16cid:durableId="1698504966">
    <w:abstractNumId w:val="6"/>
  </w:num>
  <w:num w:numId="14" w16cid:durableId="639923616">
    <w:abstractNumId w:val="2"/>
  </w:num>
  <w:num w:numId="15" w16cid:durableId="1155027686">
    <w:abstractNumId w:val="4"/>
  </w:num>
  <w:num w:numId="16" w16cid:durableId="108085007">
    <w:abstractNumId w:val="0"/>
  </w:num>
  <w:num w:numId="17" w16cid:durableId="1684936123">
    <w:abstractNumId w:val="33"/>
  </w:num>
  <w:num w:numId="18" w16cid:durableId="1297904924">
    <w:abstractNumId w:val="11"/>
  </w:num>
  <w:num w:numId="19" w16cid:durableId="2004775342">
    <w:abstractNumId w:val="10"/>
  </w:num>
  <w:num w:numId="20" w16cid:durableId="1794979552">
    <w:abstractNumId w:val="17"/>
  </w:num>
  <w:num w:numId="21" w16cid:durableId="745997782">
    <w:abstractNumId w:val="21"/>
  </w:num>
  <w:num w:numId="22" w16cid:durableId="1559246502">
    <w:abstractNumId w:val="5"/>
  </w:num>
  <w:num w:numId="23" w16cid:durableId="1277247552">
    <w:abstractNumId w:val="28"/>
  </w:num>
  <w:num w:numId="24" w16cid:durableId="144324705">
    <w:abstractNumId w:val="22"/>
  </w:num>
  <w:num w:numId="25" w16cid:durableId="358362107">
    <w:abstractNumId w:val="32"/>
  </w:num>
  <w:num w:numId="26" w16cid:durableId="1669556799">
    <w:abstractNumId w:val="13"/>
  </w:num>
  <w:num w:numId="27" w16cid:durableId="1540782220">
    <w:abstractNumId w:val="18"/>
  </w:num>
  <w:num w:numId="28" w16cid:durableId="290284796">
    <w:abstractNumId w:val="25"/>
  </w:num>
  <w:num w:numId="29" w16cid:durableId="694039385">
    <w:abstractNumId w:val="9"/>
  </w:num>
  <w:num w:numId="30" w16cid:durableId="71632588">
    <w:abstractNumId w:val="29"/>
  </w:num>
  <w:num w:numId="31" w16cid:durableId="1657227144">
    <w:abstractNumId w:val="27"/>
  </w:num>
  <w:num w:numId="32" w16cid:durableId="1805925089">
    <w:abstractNumId w:val="20"/>
  </w:num>
  <w:num w:numId="33" w16cid:durableId="990063094">
    <w:abstractNumId w:val="30"/>
  </w:num>
  <w:num w:numId="34" w16cid:durableId="1800295964">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n Gong">
    <w15:presenceInfo w15:providerId="AD" w15:userId="S::jun.gong@undp.org::b2b40a1d-4d5b-45d8-9fb6-1bbb5e0af3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Mzc1MTY2NzQysjRQ0lEKTi0uzszPAykwrgUAY64lIiwAAAA="/>
  </w:docVars>
  <w:rsids>
    <w:rsidRoot w:val="002B08CF"/>
    <w:rsid w:val="0000081F"/>
    <w:rsid w:val="00000B93"/>
    <w:rsid w:val="0000138A"/>
    <w:rsid w:val="0000192C"/>
    <w:rsid w:val="00001E15"/>
    <w:rsid w:val="000029B1"/>
    <w:rsid w:val="00003857"/>
    <w:rsid w:val="00003D92"/>
    <w:rsid w:val="00003EA6"/>
    <w:rsid w:val="00003FFC"/>
    <w:rsid w:val="000051B5"/>
    <w:rsid w:val="00005D95"/>
    <w:rsid w:val="000104CC"/>
    <w:rsid w:val="00011940"/>
    <w:rsid w:val="00012630"/>
    <w:rsid w:val="00012C53"/>
    <w:rsid w:val="00013068"/>
    <w:rsid w:val="00013382"/>
    <w:rsid w:val="00013D8E"/>
    <w:rsid w:val="0001422F"/>
    <w:rsid w:val="00014E30"/>
    <w:rsid w:val="0001565C"/>
    <w:rsid w:val="00015FE3"/>
    <w:rsid w:val="00016199"/>
    <w:rsid w:val="00016B98"/>
    <w:rsid w:val="0001758F"/>
    <w:rsid w:val="000177E5"/>
    <w:rsid w:val="00020651"/>
    <w:rsid w:val="00023B28"/>
    <w:rsid w:val="00024431"/>
    <w:rsid w:val="00024D4A"/>
    <w:rsid w:val="00025A60"/>
    <w:rsid w:val="0002610D"/>
    <w:rsid w:val="000263D3"/>
    <w:rsid w:val="00026ABC"/>
    <w:rsid w:val="000273D7"/>
    <w:rsid w:val="000277F4"/>
    <w:rsid w:val="000312EA"/>
    <w:rsid w:val="00033174"/>
    <w:rsid w:val="00034957"/>
    <w:rsid w:val="000361EE"/>
    <w:rsid w:val="000377B6"/>
    <w:rsid w:val="00040863"/>
    <w:rsid w:val="00040962"/>
    <w:rsid w:val="0004185F"/>
    <w:rsid w:val="00041D51"/>
    <w:rsid w:val="0004242C"/>
    <w:rsid w:val="00042984"/>
    <w:rsid w:val="00043BEE"/>
    <w:rsid w:val="000448B2"/>
    <w:rsid w:val="00044B16"/>
    <w:rsid w:val="0004621D"/>
    <w:rsid w:val="0004656A"/>
    <w:rsid w:val="00047240"/>
    <w:rsid w:val="00050867"/>
    <w:rsid w:val="00050948"/>
    <w:rsid w:val="000519F4"/>
    <w:rsid w:val="000526E2"/>
    <w:rsid w:val="0005283C"/>
    <w:rsid w:val="000528B4"/>
    <w:rsid w:val="0005318B"/>
    <w:rsid w:val="00053903"/>
    <w:rsid w:val="00053B64"/>
    <w:rsid w:val="00054C3C"/>
    <w:rsid w:val="00055065"/>
    <w:rsid w:val="00056032"/>
    <w:rsid w:val="00056418"/>
    <w:rsid w:val="00057190"/>
    <w:rsid w:val="00057557"/>
    <w:rsid w:val="000579AD"/>
    <w:rsid w:val="000612BA"/>
    <w:rsid w:val="000614D4"/>
    <w:rsid w:val="00061FC5"/>
    <w:rsid w:val="0006275E"/>
    <w:rsid w:val="00064492"/>
    <w:rsid w:val="00064D47"/>
    <w:rsid w:val="0006576A"/>
    <w:rsid w:val="00065B95"/>
    <w:rsid w:val="00065DE9"/>
    <w:rsid w:val="00065E87"/>
    <w:rsid w:val="00066475"/>
    <w:rsid w:val="00066A89"/>
    <w:rsid w:val="00066BCB"/>
    <w:rsid w:val="000678ED"/>
    <w:rsid w:val="000704AE"/>
    <w:rsid w:val="000727CF"/>
    <w:rsid w:val="00072E0E"/>
    <w:rsid w:val="000734DF"/>
    <w:rsid w:val="00073749"/>
    <w:rsid w:val="00073F32"/>
    <w:rsid w:val="000740FC"/>
    <w:rsid w:val="000742FA"/>
    <w:rsid w:val="000757B3"/>
    <w:rsid w:val="00075F4E"/>
    <w:rsid w:val="00076623"/>
    <w:rsid w:val="000774DA"/>
    <w:rsid w:val="00077B2C"/>
    <w:rsid w:val="00080278"/>
    <w:rsid w:val="000808BB"/>
    <w:rsid w:val="00080DDF"/>
    <w:rsid w:val="00081CCB"/>
    <w:rsid w:val="00083942"/>
    <w:rsid w:val="00083B64"/>
    <w:rsid w:val="00085481"/>
    <w:rsid w:val="00085B68"/>
    <w:rsid w:val="00085ED4"/>
    <w:rsid w:val="00086511"/>
    <w:rsid w:val="00086561"/>
    <w:rsid w:val="00086EFC"/>
    <w:rsid w:val="000871FA"/>
    <w:rsid w:val="000871FB"/>
    <w:rsid w:val="000876D2"/>
    <w:rsid w:val="0009036E"/>
    <w:rsid w:val="00090EA6"/>
    <w:rsid w:val="00093E4E"/>
    <w:rsid w:val="000948FB"/>
    <w:rsid w:val="00094E84"/>
    <w:rsid w:val="00094E90"/>
    <w:rsid w:val="00095074"/>
    <w:rsid w:val="000955A1"/>
    <w:rsid w:val="000968BE"/>
    <w:rsid w:val="0009755D"/>
    <w:rsid w:val="000A0020"/>
    <w:rsid w:val="000A0649"/>
    <w:rsid w:val="000A08A8"/>
    <w:rsid w:val="000A0A0F"/>
    <w:rsid w:val="000A1429"/>
    <w:rsid w:val="000A1626"/>
    <w:rsid w:val="000A2277"/>
    <w:rsid w:val="000A2BB5"/>
    <w:rsid w:val="000A3177"/>
    <w:rsid w:val="000A3566"/>
    <w:rsid w:val="000A44C2"/>
    <w:rsid w:val="000A4C86"/>
    <w:rsid w:val="000A5325"/>
    <w:rsid w:val="000A544B"/>
    <w:rsid w:val="000A5A3E"/>
    <w:rsid w:val="000A5E79"/>
    <w:rsid w:val="000A60BB"/>
    <w:rsid w:val="000A778D"/>
    <w:rsid w:val="000A7830"/>
    <w:rsid w:val="000B0C0A"/>
    <w:rsid w:val="000B0E74"/>
    <w:rsid w:val="000B112C"/>
    <w:rsid w:val="000B123E"/>
    <w:rsid w:val="000B1817"/>
    <w:rsid w:val="000B18F3"/>
    <w:rsid w:val="000B1E6A"/>
    <w:rsid w:val="000B1FC1"/>
    <w:rsid w:val="000B29B3"/>
    <w:rsid w:val="000B333B"/>
    <w:rsid w:val="000B356A"/>
    <w:rsid w:val="000B65A7"/>
    <w:rsid w:val="000B6937"/>
    <w:rsid w:val="000B72BE"/>
    <w:rsid w:val="000B7866"/>
    <w:rsid w:val="000B7BC0"/>
    <w:rsid w:val="000C0772"/>
    <w:rsid w:val="000C0D4E"/>
    <w:rsid w:val="000C2576"/>
    <w:rsid w:val="000C2880"/>
    <w:rsid w:val="000C2989"/>
    <w:rsid w:val="000C460C"/>
    <w:rsid w:val="000C46E6"/>
    <w:rsid w:val="000C5BA8"/>
    <w:rsid w:val="000C65DC"/>
    <w:rsid w:val="000C6A36"/>
    <w:rsid w:val="000C7719"/>
    <w:rsid w:val="000C7959"/>
    <w:rsid w:val="000D030F"/>
    <w:rsid w:val="000D242F"/>
    <w:rsid w:val="000D2550"/>
    <w:rsid w:val="000D2F36"/>
    <w:rsid w:val="000D35DF"/>
    <w:rsid w:val="000D48A9"/>
    <w:rsid w:val="000D57A3"/>
    <w:rsid w:val="000D58C4"/>
    <w:rsid w:val="000D6851"/>
    <w:rsid w:val="000D6F1B"/>
    <w:rsid w:val="000E0469"/>
    <w:rsid w:val="000E104B"/>
    <w:rsid w:val="000E21B0"/>
    <w:rsid w:val="000E2917"/>
    <w:rsid w:val="000E29FB"/>
    <w:rsid w:val="000E3F33"/>
    <w:rsid w:val="000E4708"/>
    <w:rsid w:val="000E4AFC"/>
    <w:rsid w:val="000E4CAA"/>
    <w:rsid w:val="000E4F4E"/>
    <w:rsid w:val="000E529E"/>
    <w:rsid w:val="000E57B6"/>
    <w:rsid w:val="000E6B11"/>
    <w:rsid w:val="000E6BDF"/>
    <w:rsid w:val="000E7402"/>
    <w:rsid w:val="000F2833"/>
    <w:rsid w:val="000F4B15"/>
    <w:rsid w:val="000F52D1"/>
    <w:rsid w:val="000F5FF0"/>
    <w:rsid w:val="000F61FC"/>
    <w:rsid w:val="000F6208"/>
    <w:rsid w:val="000F7611"/>
    <w:rsid w:val="00100815"/>
    <w:rsid w:val="00100FDA"/>
    <w:rsid w:val="0010194D"/>
    <w:rsid w:val="001023BA"/>
    <w:rsid w:val="001031E5"/>
    <w:rsid w:val="001039F4"/>
    <w:rsid w:val="0010479F"/>
    <w:rsid w:val="00106199"/>
    <w:rsid w:val="00106A08"/>
    <w:rsid w:val="00107847"/>
    <w:rsid w:val="0011018D"/>
    <w:rsid w:val="001110D4"/>
    <w:rsid w:val="00111721"/>
    <w:rsid w:val="00111CA4"/>
    <w:rsid w:val="00112F0E"/>
    <w:rsid w:val="00113164"/>
    <w:rsid w:val="00113232"/>
    <w:rsid w:val="00113461"/>
    <w:rsid w:val="00114128"/>
    <w:rsid w:val="001143AF"/>
    <w:rsid w:val="00115679"/>
    <w:rsid w:val="00115B7D"/>
    <w:rsid w:val="00115DFD"/>
    <w:rsid w:val="001167CE"/>
    <w:rsid w:val="0012005B"/>
    <w:rsid w:val="00120C82"/>
    <w:rsid w:val="00121148"/>
    <w:rsid w:val="0012236A"/>
    <w:rsid w:val="00122535"/>
    <w:rsid w:val="001244E9"/>
    <w:rsid w:val="00124D24"/>
    <w:rsid w:val="00125860"/>
    <w:rsid w:val="00125B18"/>
    <w:rsid w:val="001279A8"/>
    <w:rsid w:val="00127ABF"/>
    <w:rsid w:val="00130928"/>
    <w:rsid w:val="00131355"/>
    <w:rsid w:val="001322EC"/>
    <w:rsid w:val="001326A5"/>
    <w:rsid w:val="00132C44"/>
    <w:rsid w:val="001340B0"/>
    <w:rsid w:val="0013420A"/>
    <w:rsid w:val="00134353"/>
    <w:rsid w:val="00134651"/>
    <w:rsid w:val="00134CAF"/>
    <w:rsid w:val="00137429"/>
    <w:rsid w:val="00140CDA"/>
    <w:rsid w:val="00140FE0"/>
    <w:rsid w:val="001415A7"/>
    <w:rsid w:val="00141D03"/>
    <w:rsid w:val="00141DF1"/>
    <w:rsid w:val="00142753"/>
    <w:rsid w:val="001436D6"/>
    <w:rsid w:val="0014423F"/>
    <w:rsid w:val="0014435D"/>
    <w:rsid w:val="00150A3F"/>
    <w:rsid w:val="00151687"/>
    <w:rsid w:val="0015175B"/>
    <w:rsid w:val="00151A22"/>
    <w:rsid w:val="00151B3B"/>
    <w:rsid w:val="0015289D"/>
    <w:rsid w:val="00153278"/>
    <w:rsid w:val="00153496"/>
    <w:rsid w:val="001534F0"/>
    <w:rsid w:val="00153E01"/>
    <w:rsid w:val="00153FDF"/>
    <w:rsid w:val="00154F93"/>
    <w:rsid w:val="00155165"/>
    <w:rsid w:val="00155C75"/>
    <w:rsid w:val="00155D45"/>
    <w:rsid w:val="0015665A"/>
    <w:rsid w:val="0015669A"/>
    <w:rsid w:val="00156740"/>
    <w:rsid w:val="00156E11"/>
    <w:rsid w:val="001575E4"/>
    <w:rsid w:val="001578D8"/>
    <w:rsid w:val="001579F3"/>
    <w:rsid w:val="001601FD"/>
    <w:rsid w:val="0016492D"/>
    <w:rsid w:val="0016576A"/>
    <w:rsid w:val="00165A51"/>
    <w:rsid w:val="00166D12"/>
    <w:rsid w:val="001705CE"/>
    <w:rsid w:val="00171073"/>
    <w:rsid w:val="001713C9"/>
    <w:rsid w:val="00171546"/>
    <w:rsid w:val="001716E7"/>
    <w:rsid w:val="00171EF4"/>
    <w:rsid w:val="001724C4"/>
    <w:rsid w:val="001732B2"/>
    <w:rsid w:val="00173640"/>
    <w:rsid w:val="00174AC9"/>
    <w:rsid w:val="00174D15"/>
    <w:rsid w:val="00175C9A"/>
    <w:rsid w:val="00175F11"/>
    <w:rsid w:val="0018225F"/>
    <w:rsid w:val="0018326A"/>
    <w:rsid w:val="0018335E"/>
    <w:rsid w:val="0018424B"/>
    <w:rsid w:val="00184A0B"/>
    <w:rsid w:val="00184C38"/>
    <w:rsid w:val="00185504"/>
    <w:rsid w:val="00185E2B"/>
    <w:rsid w:val="00186206"/>
    <w:rsid w:val="00186C1D"/>
    <w:rsid w:val="00187088"/>
    <w:rsid w:val="001879FB"/>
    <w:rsid w:val="00187B0F"/>
    <w:rsid w:val="00187CD8"/>
    <w:rsid w:val="00190676"/>
    <w:rsid w:val="00190F97"/>
    <w:rsid w:val="00191D63"/>
    <w:rsid w:val="00192798"/>
    <w:rsid w:val="001928BF"/>
    <w:rsid w:val="001947ED"/>
    <w:rsid w:val="00195719"/>
    <w:rsid w:val="00195DBB"/>
    <w:rsid w:val="001960F4"/>
    <w:rsid w:val="00196EC1"/>
    <w:rsid w:val="00197FE2"/>
    <w:rsid w:val="001A03D8"/>
    <w:rsid w:val="001A228A"/>
    <w:rsid w:val="001A39B0"/>
    <w:rsid w:val="001A426E"/>
    <w:rsid w:val="001A42E8"/>
    <w:rsid w:val="001A66FB"/>
    <w:rsid w:val="001A7123"/>
    <w:rsid w:val="001A7125"/>
    <w:rsid w:val="001B1FB9"/>
    <w:rsid w:val="001B2886"/>
    <w:rsid w:val="001B294D"/>
    <w:rsid w:val="001B40BF"/>
    <w:rsid w:val="001B44F8"/>
    <w:rsid w:val="001B4A13"/>
    <w:rsid w:val="001B6887"/>
    <w:rsid w:val="001B6CBD"/>
    <w:rsid w:val="001B7D18"/>
    <w:rsid w:val="001C1090"/>
    <w:rsid w:val="001C17BB"/>
    <w:rsid w:val="001C18B6"/>
    <w:rsid w:val="001C23EB"/>
    <w:rsid w:val="001C3848"/>
    <w:rsid w:val="001C3A28"/>
    <w:rsid w:val="001C3AEC"/>
    <w:rsid w:val="001C3CE3"/>
    <w:rsid w:val="001C483D"/>
    <w:rsid w:val="001C4AA5"/>
    <w:rsid w:val="001C5396"/>
    <w:rsid w:val="001C54AE"/>
    <w:rsid w:val="001C5732"/>
    <w:rsid w:val="001C5782"/>
    <w:rsid w:val="001C57D3"/>
    <w:rsid w:val="001C5A05"/>
    <w:rsid w:val="001C5BCB"/>
    <w:rsid w:val="001C67D4"/>
    <w:rsid w:val="001C71A2"/>
    <w:rsid w:val="001C7E90"/>
    <w:rsid w:val="001D0096"/>
    <w:rsid w:val="001D01F9"/>
    <w:rsid w:val="001D045A"/>
    <w:rsid w:val="001D0511"/>
    <w:rsid w:val="001D0AC2"/>
    <w:rsid w:val="001D0F7D"/>
    <w:rsid w:val="001D2381"/>
    <w:rsid w:val="001D27EA"/>
    <w:rsid w:val="001D35CC"/>
    <w:rsid w:val="001D433E"/>
    <w:rsid w:val="001D54AA"/>
    <w:rsid w:val="001D6451"/>
    <w:rsid w:val="001D7185"/>
    <w:rsid w:val="001D7528"/>
    <w:rsid w:val="001D7EBC"/>
    <w:rsid w:val="001E06DA"/>
    <w:rsid w:val="001E0824"/>
    <w:rsid w:val="001E0D03"/>
    <w:rsid w:val="001E198E"/>
    <w:rsid w:val="001E3130"/>
    <w:rsid w:val="001E3905"/>
    <w:rsid w:val="001E39E5"/>
    <w:rsid w:val="001E56E7"/>
    <w:rsid w:val="001E5A5B"/>
    <w:rsid w:val="001E6E5A"/>
    <w:rsid w:val="001E77DB"/>
    <w:rsid w:val="001E7A72"/>
    <w:rsid w:val="001E7D64"/>
    <w:rsid w:val="001F0C9E"/>
    <w:rsid w:val="001F1F4E"/>
    <w:rsid w:val="001F2143"/>
    <w:rsid w:val="001F38A0"/>
    <w:rsid w:val="001F38D1"/>
    <w:rsid w:val="001F480B"/>
    <w:rsid w:val="001F4A77"/>
    <w:rsid w:val="001F51DA"/>
    <w:rsid w:val="001F64C2"/>
    <w:rsid w:val="001F67D5"/>
    <w:rsid w:val="001F6C70"/>
    <w:rsid w:val="001F7CA3"/>
    <w:rsid w:val="00200B11"/>
    <w:rsid w:val="002021B6"/>
    <w:rsid w:val="0020239B"/>
    <w:rsid w:val="0020243B"/>
    <w:rsid w:val="002026B5"/>
    <w:rsid w:val="00203B3F"/>
    <w:rsid w:val="00204610"/>
    <w:rsid w:val="00204974"/>
    <w:rsid w:val="00204E24"/>
    <w:rsid w:val="00205133"/>
    <w:rsid w:val="00205F18"/>
    <w:rsid w:val="00206B9A"/>
    <w:rsid w:val="00207352"/>
    <w:rsid w:val="00210075"/>
    <w:rsid w:val="00210384"/>
    <w:rsid w:val="002111B9"/>
    <w:rsid w:val="002117E7"/>
    <w:rsid w:val="002123E2"/>
    <w:rsid w:val="00212678"/>
    <w:rsid w:val="00212FD8"/>
    <w:rsid w:val="00213503"/>
    <w:rsid w:val="0021400F"/>
    <w:rsid w:val="00220110"/>
    <w:rsid w:val="00221571"/>
    <w:rsid w:val="00222287"/>
    <w:rsid w:val="0022364E"/>
    <w:rsid w:val="00223E01"/>
    <w:rsid w:val="00225D01"/>
    <w:rsid w:val="00226F68"/>
    <w:rsid w:val="00227097"/>
    <w:rsid w:val="00230C83"/>
    <w:rsid w:val="00231FB9"/>
    <w:rsid w:val="00232CC8"/>
    <w:rsid w:val="00232FE4"/>
    <w:rsid w:val="0023346A"/>
    <w:rsid w:val="002343F0"/>
    <w:rsid w:val="00234630"/>
    <w:rsid w:val="00234C49"/>
    <w:rsid w:val="00235BA3"/>
    <w:rsid w:val="002363CD"/>
    <w:rsid w:val="00236B85"/>
    <w:rsid w:val="002374F9"/>
    <w:rsid w:val="00242066"/>
    <w:rsid w:val="002420B4"/>
    <w:rsid w:val="002428D6"/>
    <w:rsid w:val="0024308F"/>
    <w:rsid w:val="00243D10"/>
    <w:rsid w:val="00244090"/>
    <w:rsid w:val="00244536"/>
    <w:rsid w:val="00245157"/>
    <w:rsid w:val="0024554B"/>
    <w:rsid w:val="00246A7E"/>
    <w:rsid w:val="002471AC"/>
    <w:rsid w:val="00247AD9"/>
    <w:rsid w:val="0025237F"/>
    <w:rsid w:val="002529ED"/>
    <w:rsid w:val="002532ED"/>
    <w:rsid w:val="0025396F"/>
    <w:rsid w:val="00254D33"/>
    <w:rsid w:val="00254DD9"/>
    <w:rsid w:val="00256BFD"/>
    <w:rsid w:val="00260693"/>
    <w:rsid w:val="00261301"/>
    <w:rsid w:val="002616D5"/>
    <w:rsid w:val="002630CC"/>
    <w:rsid w:val="00263488"/>
    <w:rsid w:val="00263B69"/>
    <w:rsid w:val="002651DB"/>
    <w:rsid w:val="00265707"/>
    <w:rsid w:val="00265E50"/>
    <w:rsid w:val="00266186"/>
    <w:rsid w:val="00266AB7"/>
    <w:rsid w:val="00266D46"/>
    <w:rsid w:val="00266F41"/>
    <w:rsid w:val="002716B6"/>
    <w:rsid w:val="0027185C"/>
    <w:rsid w:val="00271A4E"/>
    <w:rsid w:val="00271CB6"/>
    <w:rsid w:val="002726FB"/>
    <w:rsid w:val="0027292E"/>
    <w:rsid w:val="00272D91"/>
    <w:rsid w:val="00273A56"/>
    <w:rsid w:val="00273BD0"/>
    <w:rsid w:val="00273C7C"/>
    <w:rsid w:val="00274771"/>
    <w:rsid w:val="00274A43"/>
    <w:rsid w:val="00274C66"/>
    <w:rsid w:val="002756D5"/>
    <w:rsid w:val="00275936"/>
    <w:rsid w:val="0027796C"/>
    <w:rsid w:val="00277FD0"/>
    <w:rsid w:val="00281105"/>
    <w:rsid w:val="0028221D"/>
    <w:rsid w:val="002829E1"/>
    <w:rsid w:val="00282CE4"/>
    <w:rsid w:val="00284CAD"/>
    <w:rsid w:val="0028563A"/>
    <w:rsid w:val="00287F66"/>
    <w:rsid w:val="002900D6"/>
    <w:rsid w:val="00290AF1"/>
    <w:rsid w:val="00291F4D"/>
    <w:rsid w:val="0029213E"/>
    <w:rsid w:val="00292559"/>
    <w:rsid w:val="002949A6"/>
    <w:rsid w:val="00294A3A"/>
    <w:rsid w:val="00294ED2"/>
    <w:rsid w:val="00294F34"/>
    <w:rsid w:val="002959A6"/>
    <w:rsid w:val="00297900"/>
    <w:rsid w:val="002A2BF3"/>
    <w:rsid w:val="002A5DA5"/>
    <w:rsid w:val="002A67CD"/>
    <w:rsid w:val="002A6DBF"/>
    <w:rsid w:val="002A798F"/>
    <w:rsid w:val="002B08CF"/>
    <w:rsid w:val="002B0E64"/>
    <w:rsid w:val="002B0F92"/>
    <w:rsid w:val="002B1B6F"/>
    <w:rsid w:val="002B4357"/>
    <w:rsid w:val="002B4599"/>
    <w:rsid w:val="002B4C4B"/>
    <w:rsid w:val="002B4E48"/>
    <w:rsid w:val="002B5820"/>
    <w:rsid w:val="002B65E4"/>
    <w:rsid w:val="002B6AF6"/>
    <w:rsid w:val="002B7D34"/>
    <w:rsid w:val="002C0500"/>
    <w:rsid w:val="002C1046"/>
    <w:rsid w:val="002C1B80"/>
    <w:rsid w:val="002C241B"/>
    <w:rsid w:val="002C459D"/>
    <w:rsid w:val="002C6004"/>
    <w:rsid w:val="002C6D2F"/>
    <w:rsid w:val="002C7472"/>
    <w:rsid w:val="002C7767"/>
    <w:rsid w:val="002D02FF"/>
    <w:rsid w:val="002D0BA3"/>
    <w:rsid w:val="002D0D7D"/>
    <w:rsid w:val="002D14F7"/>
    <w:rsid w:val="002D19CC"/>
    <w:rsid w:val="002D268A"/>
    <w:rsid w:val="002D3518"/>
    <w:rsid w:val="002D4032"/>
    <w:rsid w:val="002D4E71"/>
    <w:rsid w:val="002D5E8D"/>
    <w:rsid w:val="002E0303"/>
    <w:rsid w:val="002E035B"/>
    <w:rsid w:val="002E04C9"/>
    <w:rsid w:val="002E0845"/>
    <w:rsid w:val="002E0B38"/>
    <w:rsid w:val="002E0B72"/>
    <w:rsid w:val="002E0DEF"/>
    <w:rsid w:val="002E0ECE"/>
    <w:rsid w:val="002E13C3"/>
    <w:rsid w:val="002E1466"/>
    <w:rsid w:val="002E1877"/>
    <w:rsid w:val="002E1AC4"/>
    <w:rsid w:val="002E1E0E"/>
    <w:rsid w:val="002E2BC5"/>
    <w:rsid w:val="002E4B48"/>
    <w:rsid w:val="002E5098"/>
    <w:rsid w:val="002E5EC3"/>
    <w:rsid w:val="002E603A"/>
    <w:rsid w:val="002E7B35"/>
    <w:rsid w:val="002F012F"/>
    <w:rsid w:val="002F03F7"/>
    <w:rsid w:val="002F0589"/>
    <w:rsid w:val="002F14A6"/>
    <w:rsid w:val="002F24FF"/>
    <w:rsid w:val="002F3051"/>
    <w:rsid w:val="002F46A8"/>
    <w:rsid w:val="002F4AD3"/>
    <w:rsid w:val="002F531A"/>
    <w:rsid w:val="002F69F4"/>
    <w:rsid w:val="002F709B"/>
    <w:rsid w:val="002F72F5"/>
    <w:rsid w:val="002F7991"/>
    <w:rsid w:val="002F7A8F"/>
    <w:rsid w:val="003000FB"/>
    <w:rsid w:val="0030144F"/>
    <w:rsid w:val="00303455"/>
    <w:rsid w:val="00304A3D"/>
    <w:rsid w:val="00304EFF"/>
    <w:rsid w:val="00305124"/>
    <w:rsid w:val="00306C78"/>
    <w:rsid w:val="00311151"/>
    <w:rsid w:val="00311200"/>
    <w:rsid w:val="003114AC"/>
    <w:rsid w:val="00311D5D"/>
    <w:rsid w:val="0031272C"/>
    <w:rsid w:val="0031280A"/>
    <w:rsid w:val="00312DF8"/>
    <w:rsid w:val="003155DD"/>
    <w:rsid w:val="003156EB"/>
    <w:rsid w:val="00315BCB"/>
    <w:rsid w:val="00316341"/>
    <w:rsid w:val="003171A4"/>
    <w:rsid w:val="00317504"/>
    <w:rsid w:val="00317A67"/>
    <w:rsid w:val="003208B7"/>
    <w:rsid w:val="00320E29"/>
    <w:rsid w:val="00321383"/>
    <w:rsid w:val="0032140F"/>
    <w:rsid w:val="003215B7"/>
    <w:rsid w:val="00321B68"/>
    <w:rsid w:val="00321B99"/>
    <w:rsid w:val="00321CD5"/>
    <w:rsid w:val="0032355C"/>
    <w:rsid w:val="0032365C"/>
    <w:rsid w:val="00324B30"/>
    <w:rsid w:val="003262DD"/>
    <w:rsid w:val="00326BFD"/>
    <w:rsid w:val="00326CD9"/>
    <w:rsid w:val="00326E08"/>
    <w:rsid w:val="00330632"/>
    <w:rsid w:val="00330E12"/>
    <w:rsid w:val="003311E2"/>
    <w:rsid w:val="00331805"/>
    <w:rsid w:val="00331A87"/>
    <w:rsid w:val="003329B9"/>
    <w:rsid w:val="00332A35"/>
    <w:rsid w:val="003338F2"/>
    <w:rsid w:val="0033403A"/>
    <w:rsid w:val="003358A0"/>
    <w:rsid w:val="003375A2"/>
    <w:rsid w:val="003377B3"/>
    <w:rsid w:val="00341B21"/>
    <w:rsid w:val="003424C2"/>
    <w:rsid w:val="00343609"/>
    <w:rsid w:val="0034371F"/>
    <w:rsid w:val="003442F7"/>
    <w:rsid w:val="003444AB"/>
    <w:rsid w:val="0034454A"/>
    <w:rsid w:val="0034556B"/>
    <w:rsid w:val="0034672B"/>
    <w:rsid w:val="00346CC5"/>
    <w:rsid w:val="00350B52"/>
    <w:rsid w:val="00351738"/>
    <w:rsid w:val="003518F8"/>
    <w:rsid w:val="00351E4C"/>
    <w:rsid w:val="00352F0A"/>
    <w:rsid w:val="00353347"/>
    <w:rsid w:val="0035352D"/>
    <w:rsid w:val="003539DD"/>
    <w:rsid w:val="00354C4D"/>
    <w:rsid w:val="00354EA5"/>
    <w:rsid w:val="00355B54"/>
    <w:rsid w:val="00355CE9"/>
    <w:rsid w:val="00355EA4"/>
    <w:rsid w:val="00355F30"/>
    <w:rsid w:val="003570AC"/>
    <w:rsid w:val="00357400"/>
    <w:rsid w:val="003607AC"/>
    <w:rsid w:val="0036121E"/>
    <w:rsid w:val="00361692"/>
    <w:rsid w:val="00361D29"/>
    <w:rsid w:val="00362102"/>
    <w:rsid w:val="003621EB"/>
    <w:rsid w:val="0036267B"/>
    <w:rsid w:val="00363ABE"/>
    <w:rsid w:val="00364370"/>
    <w:rsid w:val="0036501C"/>
    <w:rsid w:val="00365047"/>
    <w:rsid w:val="00365187"/>
    <w:rsid w:val="003653ED"/>
    <w:rsid w:val="00365599"/>
    <w:rsid w:val="00365AF6"/>
    <w:rsid w:val="00365CC6"/>
    <w:rsid w:val="00366B9F"/>
    <w:rsid w:val="00367C8B"/>
    <w:rsid w:val="00371CFA"/>
    <w:rsid w:val="0037260B"/>
    <w:rsid w:val="003728DA"/>
    <w:rsid w:val="00373820"/>
    <w:rsid w:val="00373B3C"/>
    <w:rsid w:val="00373BDF"/>
    <w:rsid w:val="00373CB0"/>
    <w:rsid w:val="003746C7"/>
    <w:rsid w:val="00375136"/>
    <w:rsid w:val="00375179"/>
    <w:rsid w:val="0037570C"/>
    <w:rsid w:val="00375E3E"/>
    <w:rsid w:val="0037625C"/>
    <w:rsid w:val="0037631F"/>
    <w:rsid w:val="00376829"/>
    <w:rsid w:val="00377679"/>
    <w:rsid w:val="00377D48"/>
    <w:rsid w:val="00380672"/>
    <w:rsid w:val="00380994"/>
    <w:rsid w:val="00380E9F"/>
    <w:rsid w:val="003819F8"/>
    <w:rsid w:val="003830B2"/>
    <w:rsid w:val="003834CB"/>
    <w:rsid w:val="0038360E"/>
    <w:rsid w:val="0038363F"/>
    <w:rsid w:val="00383A83"/>
    <w:rsid w:val="003843A5"/>
    <w:rsid w:val="003868B3"/>
    <w:rsid w:val="00386C95"/>
    <w:rsid w:val="00387F04"/>
    <w:rsid w:val="00390AF5"/>
    <w:rsid w:val="00390D05"/>
    <w:rsid w:val="0039124C"/>
    <w:rsid w:val="00391545"/>
    <w:rsid w:val="00391A5C"/>
    <w:rsid w:val="0039275D"/>
    <w:rsid w:val="0039344B"/>
    <w:rsid w:val="00393DDA"/>
    <w:rsid w:val="00393F99"/>
    <w:rsid w:val="003942E7"/>
    <w:rsid w:val="0039492E"/>
    <w:rsid w:val="00394A3A"/>
    <w:rsid w:val="003964A1"/>
    <w:rsid w:val="00396A03"/>
    <w:rsid w:val="00396C00"/>
    <w:rsid w:val="0039709C"/>
    <w:rsid w:val="003A0CC5"/>
    <w:rsid w:val="003A1FA4"/>
    <w:rsid w:val="003A20E3"/>
    <w:rsid w:val="003A3514"/>
    <w:rsid w:val="003A501B"/>
    <w:rsid w:val="003A5424"/>
    <w:rsid w:val="003A6895"/>
    <w:rsid w:val="003A7179"/>
    <w:rsid w:val="003B029E"/>
    <w:rsid w:val="003B0944"/>
    <w:rsid w:val="003B1F3D"/>
    <w:rsid w:val="003B2218"/>
    <w:rsid w:val="003B32B7"/>
    <w:rsid w:val="003B37B5"/>
    <w:rsid w:val="003B4ACA"/>
    <w:rsid w:val="003B5AB9"/>
    <w:rsid w:val="003B68D1"/>
    <w:rsid w:val="003B7372"/>
    <w:rsid w:val="003B7664"/>
    <w:rsid w:val="003B77A1"/>
    <w:rsid w:val="003B78EA"/>
    <w:rsid w:val="003C0530"/>
    <w:rsid w:val="003C06FC"/>
    <w:rsid w:val="003C0C1A"/>
    <w:rsid w:val="003C1CBF"/>
    <w:rsid w:val="003C2147"/>
    <w:rsid w:val="003C3108"/>
    <w:rsid w:val="003C48EC"/>
    <w:rsid w:val="003C4954"/>
    <w:rsid w:val="003C583E"/>
    <w:rsid w:val="003C6F9C"/>
    <w:rsid w:val="003C7161"/>
    <w:rsid w:val="003C780B"/>
    <w:rsid w:val="003C7D25"/>
    <w:rsid w:val="003D04FD"/>
    <w:rsid w:val="003D054C"/>
    <w:rsid w:val="003D0682"/>
    <w:rsid w:val="003D09DB"/>
    <w:rsid w:val="003D23ED"/>
    <w:rsid w:val="003D29AB"/>
    <w:rsid w:val="003D32E3"/>
    <w:rsid w:val="003D3365"/>
    <w:rsid w:val="003D3A50"/>
    <w:rsid w:val="003D556E"/>
    <w:rsid w:val="003D5BE3"/>
    <w:rsid w:val="003D69EA"/>
    <w:rsid w:val="003D6E94"/>
    <w:rsid w:val="003E00D1"/>
    <w:rsid w:val="003E09D4"/>
    <w:rsid w:val="003E0D43"/>
    <w:rsid w:val="003E36A0"/>
    <w:rsid w:val="003E4DB7"/>
    <w:rsid w:val="003E5410"/>
    <w:rsid w:val="003E645B"/>
    <w:rsid w:val="003E67B6"/>
    <w:rsid w:val="003E6CEB"/>
    <w:rsid w:val="003E6ECC"/>
    <w:rsid w:val="003E79B4"/>
    <w:rsid w:val="003F027B"/>
    <w:rsid w:val="003F1152"/>
    <w:rsid w:val="003F14CA"/>
    <w:rsid w:val="003F2AE9"/>
    <w:rsid w:val="003F2C20"/>
    <w:rsid w:val="003F3221"/>
    <w:rsid w:val="003F3CF3"/>
    <w:rsid w:val="003F3D44"/>
    <w:rsid w:val="003F3FF9"/>
    <w:rsid w:val="003F6B4F"/>
    <w:rsid w:val="003F78B0"/>
    <w:rsid w:val="003F7CBF"/>
    <w:rsid w:val="004011D2"/>
    <w:rsid w:val="0040159B"/>
    <w:rsid w:val="00401B1D"/>
    <w:rsid w:val="00401EB8"/>
    <w:rsid w:val="00402620"/>
    <w:rsid w:val="00402B03"/>
    <w:rsid w:val="00402EFA"/>
    <w:rsid w:val="004037FE"/>
    <w:rsid w:val="0040397F"/>
    <w:rsid w:val="00404AB7"/>
    <w:rsid w:val="00405E52"/>
    <w:rsid w:val="00405E73"/>
    <w:rsid w:val="00406DE3"/>
    <w:rsid w:val="00407D1E"/>
    <w:rsid w:val="00410563"/>
    <w:rsid w:val="00410AEC"/>
    <w:rsid w:val="00411106"/>
    <w:rsid w:val="00412422"/>
    <w:rsid w:val="00413D48"/>
    <w:rsid w:val="00414379"/>
    <w:rsid w:val="004145DD"/>
    <w:rsid w:val="00414A5E"/>
    <w:rsid w:val="0041548C"/>
    <w:rsid w:val="00417369"/>
    <w:rsid w:val="00417C38"/>
    <w:rsid w:val="00420598"/>
    <w:rsid w:val="00420918"/>
    <w:rsid w:val="00420962"/>
    <w:rsid w:val="00422024"/>
    <w:rsid w:val="00424281"/>
    <w:rsid w:val="00425121"/>
    <w:rsid w:val="00425346"/>
    <w:rsid w:val="00426028"/>
    <w:rsid w:val="00426A13"/>
    <w:rsid w:val="00427BC4"/>
    <w:rsid w:val="00427DA6"/>
    <w:rsid w:val="00427E7D"/>
    <w:rsid w:val="00430965"/>
    <w:rsid w:val="0043187B"/>
    <w:rsid w:val="00432994"/>
    <w:rsid w:val="004329A3"/>
    <w:rsid w:val="00433E74"/>
    <w:rsid w:val="00434910"/>
    <w:rsid w:val="0043558A"/>
    <w:rsid w:val="00436FC8"/>
    <w:rsid w:val="004408EB"/>
    <w:rsid w:val="00441154"/>
    <w:rsid w:val="00441C8A"/>
    <w:rsid w:val="00443056"/>
    <w:rsid w:val="00443801"/>
    <w:rsid w:val="00444396"/>
    <w:rsid w:val="00444DA4"/>
    <w:rsid w:val="00444DFA"/>
    <w:rsid w:val="00445BDC"/>
    <w:rsid w:val="00445DD5"/>
    <w:rsid w:val="00445EB5"/>
    <w:rsid w:val="0044619E"/>
    <w:rsid w:val="00447534"/>
    <w:rsid w:val="00447CC6"/>
    <w:rsid w:val="00450505"/>
    <w:rsid w:val="00450FFA"/>
    <w:rsid w:val="00451EEF"/>
    <w:rsid w:val="00452755"/>
    <w:rsid w:val="004537BA"/>
    <w:rsid w:val="00453D0B"/>
    <w:rsid w:val="00454371"/>
    <w:rsid w:val="004547DD"/>
    <w:rsid w:val="0045592E"/>
    <w:rsid w:val="00455BBD"/>
    <w:rsid w:val="00456192"/>
    <w:rsid w:val="00456411"/>
    <w:rsid w:val="00456608"/>
    <w:rsid w:val="00456E5B"/>
    <w:rsid w:val="00456E7D"/>
    <w:rsid w:val="00457F09"/>
    <w:rsid w:val="00461430"/>
    <w:rsid w:val="00461BBB"/>
    <w:rsid w:val="0046272E"/>
    <w:rsid w:val="004634C6"/>
    <w:rsid w:val="0046391C"/>
    <w:rsid w:val="00465A9F"/>
    <w:rsid w:val="00465C37"/>
    <w:rsid w:val="00465E07"/>
    <w:rsid w:val="004662CA"/>
    <w:rsid w:val="004665BC"/>
    <w:rsid w:val="004678EF"/>
    <w:rsid w:val="00467981"/>
    <w:rsid w:val="00470968"/>
    <w:rsid w:val="00471592"/>
    <w:rsid w:val="00471CE5"/>
    <w:rsid w:val="00472025"/>
    <w:rsid w:val="004720DF"/>
    <w:rsid w:val="0047263C"/>
    <w:rsid w:val="00472DA9"/>
    <w:rsid w:val="00472E9E"/>
    <w:rsid w:val="00475D04"/>
    <w:rsid w:val="00476385"/>
    <w:rsid w:val="00477C49"/>
    <w:rsid w:val="004804D3"/>
    <w:rsid w:val="0048161F"/>
    <w:rsid w:val="00481D71"/>
    <w:rsid w:val="00482715"/>
    <w:rsid w:val="0048365C"/>
    <w:rsid w:val="0048390B"/>
    <w:rsid w:val="00484B35"/>
    <w:rsid w:val="004872B6"/>
    <w:rsid w:val="00487FED"/>
    <w:rsid w:val="004907CF"/>
    <w:rsid w:val="004920B5"/>
    <w:rsid w:val="00492E11"/>
    <w:rsid w:val="00493B4C"/>
    <w:rsid w:val="00493C4C"/>
    <w:rsid w:val="00493D8B"/>
    <w:rsid w:val="00494203"/>
    <w:rsid w:val="004962DE"/>
    <w:rsid w:val="004A0923"/>
    <w:rsid w:val="004A150A"/>
    <w:rsid w:val="004A1E4E"/>
    <w:rsid w:val="004A23B8"/>
    <w:rsid w:val="004A24F5"/>
    <w:rsid w:val="004A2A8A"/>
    <w:rsid w:val="004A3798"/>
    <w:rsid w:val="004A3C33"/>
    <w:rsid w:val="004A406B"/>
    <w:rsid w:val="004A414D"/>
    <w:rsid w:val="004A5163"/>
    <w:rsid w:val="004A673B"/>
    <w:rsid w:val="004A7DA0"/>
    <w:rsid w:val="004A7EC2"/>
    <w:rsid w:val="004B0251"/>
    <w:rsid w:val="004B0B51"/>
    <w:rsid w:val="004B161F"/>
    <w:rsid w:val="004B1AE9"/>
    <w:rsid w:val="004B1D4A"/>
    <w:rsid w:val="004B1F14"/>
    <w:rsid w:val="004B21EA"/>
    <w:rsid w:val="004B251A"/>
    <w:rsid w:val="004B26AC"/>
    <w:rsid w:val="004B283F"/>
    <w:rsid w:val="004B2F06"/>
    <w:rsid w:val="004B30B0"/>
    <w:rsid w:val="004B30C5"/>
    <w:rsid w:val="004B4136"/>
    <w:rsid w:val="004B47D4"/>
    <w:rsid w:val="004B62D6"/>
    <w:rsid w:val="004B667A"/>
    <w:rsid w:val="004B698E"/>
    <w:rsid w:val="004B7189"/>
    <w:rsid w:val="004B7B50"/>
    <w:rsid w:val="004C12BF"/>
    <w:rsid w:val="004C210B"/>
    <w:rsid w:val="004C2FF1"/>
    <w:rsid w:val="004C4B2B"/>
    <w:rsid w:val="004C56DF"/>
    <w:rsid w:val="004C5A00"/>
    <w:rsid w:val="004C5F7B"/>
    <w:rsid w:val="004C7275"/>
    <w:rsid w:val="004C73A7"/>
    <w:rsid w:val="004C76B4"/>
    <w:rsid w:val="004D233F"/>
    <w:rsid w:val="004D251B"/>
    <w:rsid w:val="004D331C"/>
    <w:rsid w:val="004D357C"/>
    <w:rsid w:val="004D37B6"/>
    <w:rsid w:val="004D4665"/>
    <w:rsid w:val="004D48C5"/>
    <w:rsid w:val="004D58DD"/>
    <w:rsid w:val="004D68C6"/>
    <w:rsid w:val="004D6912"/>
    <w:rsid w:val="004D6DB5"/>
    <w:rsid w:val="004D73A7"/>
    <w:rsid w:val="004D7914"/>
    <w:rsid w:val="004D7D82"/>
    <w:rsid w:val="004E209F"/>
    <w:rsid w:val="004E33D5"/>
    <w:rsid w:val="004E341F"/>
    <w:rsid w:val="004E34E6"/>
    <w:rsid w:val="004E4C60"/>
    <w:rsid w:val="004E4E36"/>
    <w:rsid w:val="004E4F0E"/>
    <w:rsid w:val="004E5969"/>
    <w:rsid w:val="004E5EDF"/>
    <w:rsid w:val="004E6B35"/>
    <w:rsid w:val="004E7A57"/>
    <w:rsid w:val="004E7D61"/>
    <w:rsid w:val="004F282E"/>
    <w:rsid w:val="004F2CCB"/>
    <w:rsid w:val="004F3BF5"/>
    <w:rsid w:val="004F3F2C"/>
    <w:rsid w:val="004F4693"/>
    <w:rsid w:val="004F4B54"/>
    <w:rsid w:val="004F5674"/>
    <w:rsid w:val="004F596B"/>
    <w:rsid w:val="004F5FB1"/>
    <w:rsid w:val="004F6018"/>
    <w:rsid w:val="004F6F96"/>
    <w:rsid w:val="004F71CE"/>
    <w:rsid w:val="004F738D"/>
    <w:rsid w:val="004F7FA9"/>
    <w:rsid w:val="00500B1B"/>
    <w:rsid w:val="00500B32"/>
    <w:rsid w:val="00501D93"/>
    <w:rsid w:val="00501E7E"/>
    <w:rsid w:val="00502454"/>
    <w:rsid w:val="00503519"/>
    <w:rsid w:val="005043AA"/>
    <w:rsid w:val="0050588B"/>
    <w:rsid w:val="005070D6"/>
    <w:rsid w:val="0050719D"/>
    <w:rsid w:val="00510340"/>
    <w:rsid w:val="00510AC4"/>
    <w:rsid w:val="00510C0F"/>
    <w:rsid w:val="005111B7"/>
    <w:rsid w:val="005112FE"/>
    <w:rsid w:val="00512BF8"/>
    <w:rsid w:val="00512CDE"/>
    <w:rsid w:val="005134AE"/>
    <w:rsid w:val="00514791"/>
    <w:rsid w:val="00514B3A"/>
    <w:rsid w:val="00514DD6"/>
    <w:rsid w:val="00515CBB"/>
    <w:rsid w:val="0051690D"/>
    <w:rsid w:val="0051766D"/>
    <w:rsid w:val="00517BD7"/>
    <w:rsid w:val="00517D39"/>
    <w:rsid w:val="00520457"/>
    <w:rsid w:val="00520860"/>
    <w:rsid w:val="00520E6C"/>
    <w:rsid w:val="00520F67"/>
    <w:rsid w:val="00521E9F"/>
    <w:rsid w:val="00522D31"/>
    <w:rsid w:val="0052363A"/>
    <w:rsid w:val="00524312"/>
    <w:rsid w:val="005245B5"/>
    <w:rsid w:val="005246A4"/>
    <w:rsid w:val="00527533"/>
    <w:rsid w:val="00527CDF"/>
    <w:rsid w:val="005315EE"/>
    <w:rsid w:val="00533419"/>
    <w:rsid w:val="005352C5"/>
    <w:rsid w:val="0053539E"/>
    <w:rsid w:val="00535418"/>
    <w:rsid w:val="00535779"/>
    <w:rsid w:val="005357DE"/>
    <w:rsid w:val="00535890"/>
    <w:rsid w:val="0053591E"/>
    <w:rsid w:val="00536104"/>
    <w:rsid w:val="00536A4D"/>
    <w:rsid w:val="00536E11"/>
    <w:rsid w:val="00537C58"/>
    <w:rsid w:val="005401CF"/>
    <w:rsid w:val="00540292"/>
    <w:rsid w:val="00540F23"/>
    <w:rsid w:val="00541E8E"/>
    <w:rsid w:val="00542C07"/>
    <w:rsid w:val="00543BB5"/>
    <w:rsid w:val="00544015"/>
    <w:rsid w:val="005454BC"/>
    <w:rsid w:val="00545E4F"/>
    <w:rsid w:val="00550828"/>
    <w:rsid w:val="00551A37"/>
    <w:rsid w:val="005522B1"/>
    <w:rsid w:val="00553DE9"/>
    <w:rsid w:val="00553FB4"/>
    <w:rsid w:val="005542DD"/>
    <w:rsid w:val="005550FA"/>
    <w:rsid w:val="0055555B"/>
    <w:rsid w:val="005555FE"/>
    <w:rsid w:val="00556491"/>
    <w:rsid w:val="0055651E"/>
    <w:rsid w:val="005571F2"/>
    <w:rsid w:val="00557B03"/>
    <w:rsid w:val="0056024B"/>
    <w:rsid w:val="0056025B"/>
    <w:rsid w:val="005604A0"/>
    <w:rsid w:val="00562971"/>
    <w:rsid w:val="005629EF"/>
    <w:rsid w:val="005648C3"/>
    <w:rsid w:val="00564F80"/>
    <w:rsid w:val="005654FF"/>
    <w:rsid w:val="0056598C"/>
    <w:rsid w:val="00565AA7"/>
    <w:rsid w:val="00565B02"/>
    <w:rsid w:val="00565C0D"/>
    <w:rsid w:val="005666CD"/>
    <w:rsid w:val="00566772"/>
    <w:rsid w:val="005667C9"/>
    <w:rsid w:val="0056687C"/>
    <w:rsid w:val="00566EDA"/>
    <w:rsid w:val="00570475"/>
    <w:rsid w:val="00575324"/>
    <w:rsid w:val="005755DD"/>
    <w:rsid w:val="00575DF1"/>
    <w:rsid w:val="00576F76"/>
    <w:rsid w:val="0057720F"/>
    <w:rsid w:val="00580071"/>
    <w:rsid w:val="00580C20"/>
    <w:rsid w:val="005818AC"/>
    <w:rsid w:val="00581FD8"/>
    <w:rsid w:val="00582418"/>
    <w:rsid w:val="00585A36"/>
    <w:rsid w:val="00585AE0"/>
    <w:rsid w:val="00586420"/>
    <w:rsid w:val="00586423"/>
    <w:rsid w:val="00586BB9"/>
    <w:rsid w:val="0059006E"/>
    <w:rsid w:val="00590A98"/>
    <w:rsid w:val="00591CB8"/>
    <w:rsid w:val="0059219C"/>
    <w:rsid w:val="00592D5F"/>
    <w:rsid w:val="00593159"/>
    <w:rsid w:val="00594176"/>
    <w:rsid w:val="00595F54"/>
    <w:rsid w:val="00596DE1"/>
    <w:rsid w:val="00596F1E"/>
    <w:rsid w:val="005979AC"/>
    <w:rsid w:val="005A0097"/>
    <w:rsid w:val="005A0488"/>
    <w:rsid w:val="005A0F41"/>
    <w:rsid w:val="005A222F"/>
    <w:rsid w:val="005A4392"/>
    <w:rsid w:val="005A45BB"/>
    <w:rsid w:val="005A6AEE"/>
    <w:rsid w:val="005A6B6F"/>
    <w:rsid w:val="005A6E31"/>
    <w:rsid w:val="005B059B"/>
    <w:rsid w:val="005B1844"/>
    <w:rsid w:val="005B20EB"/>
    <w:rsid w:val="005B4CFD"/>
    <w:rsid w:val="005B5B47"/>
    <w:rsid w:val="005B6786"/>
    <w:rsid w:val="005B72BC"/>
    <w:rsid w:val="005B771A"/>
    <w:rsid w:val="005B7BEB"/>
    <w:rsid w:val="005B7DD3"/>
    <w:rsid w:val="005C1EE7"/>
    <w:rsid w:val="005C22DF"/>
    <w:rsid w:val="005C2A9F"/>
    <w:rsid w:val="005C2F16"/>
    <w:rsid w:val="005C3136"/>
    <w:rsid w:val="005C3318"/>
    <w:rsid w:val="005C3B2F"/>
    <w:rsid w:val="005C4657"/>
    <w:rsid w:val="005C551B"/>
    <w:rsid w:val="005C59CB"/>
    <w:rsid w:val="005C7CF3"/>
    <w:rsid w:val="005C7DB6"/>
    <w:rsid w:val="005C7DFC"/>
    <w:rsid w:val="005D15B4"/>
    <w:rsid w:val="005D184D"/>
    <w:rsid w:val="005D1B65"/>
    <w:rsid w:val="005D1B8B"/>
    <w:rsid w:val="005D26F7"/>
    <w:rsid w:val="005D2F81"/>
    <w:rsid w:val="005D2FF7"/>
    <w:rsid w:val="005D30FA"/>
    <w:rsid w:val="005D469B"/>
    <w:rsid w:val="005D4F2F"/>
    <w:rsid w:val="005D590D"/>
    <w:rsid w:val="005D59B8"/>
    <w:rsid w:val="005D6C02"/>
    <w:rsid w:val="005D6CE0"/>
    <w:rsid w:val="005D7412"/>
    <w:rsid w:val="005D76DB"/>
    <w:rsid w:val="005D7F87"/>
    <w:rsid w:val="005E00E2"/>
    <w:rsid w:val="005E2EB0"/>
    <w:rsid w:val="005E431B"/>
    <w:rsid w:val="005E4FB7"/>
    <w:rsid w:val="005E5336"/>
    <w:rsid w:val="005E5DF6"/>
    <w:rsid w:val="005E7091"/>
    <w:rsid w:val="005E7379"/>
    <w:rsid w:val="005F0CE2"/>
    <w:rsid w:val="005F3212"/>
    <w:rsid w:val="005F38CB"/>
    <w:rsid w:val="005F3F07"/>
    <w:rsid w:val="005F472A"/>
    <w:rsid w:val="005F51DF"/>
    <w:rsid w:val="005F5649"/>
    <w:rsid w:val="005F564C"/>
    <w:rsid w:val="005F6971"/>
    <w:rsid w:val="005F6CEB"/>
    <w:rsid w:val="005F72BF"/>
    <w:rsid w:val="00600ABA"/>
    <w:rsid w:val="00600C17"/>
    <w:rsid w:val="006018A3"/>
    <w:rsid w:val="00601C7C"/>
    <w:rsid w:val="006021B6"/>
    <w:rsid w:val="00603407"/>
    <w:rsid w:val="0060371F"/>
    <w:rsid w:val="0060408F"/>
    <w:rsid w:val="00604B6B"/>
    <w:rsid w:val="00604BF5"/>
    <w:rsid w:val="00604E3F"/>
    <w:rsid w:val="00604EDC"/>
    <w:rsid w:val="00605A47"/>
    <w:rsid w:val="00605C70"/>
    <w:rsid w:val="00605D49"/>
    <w:rsid w:val="00605E62"/>
    <w:rsid w:val="006063FE"/>
    <w:rsid w:val="006079EF"/>
    <w:rsid w:val="00610B3E"/>
    <w:rsid w:val="00612E74"/>
    <w:rsid w:val="006135E8"/>
    <w:rsid w:val="00615B2D"/>
    <w:rsid w:val="00616559"/>
    <w:rsid w:val="006169C6"/>
    <w:rsid w:val="00616BC8"/>
    <w:rsid w:val="006173DA"/>
    <w:rsid w:val="0061AAC7"/>
    <w:rsid w:val="0062138D"/>
    <w:rsid w:val="00622C1A"/>
    <w:rsid w:val="00622F22"/>
    <w:rsid w:val="00623A37"/>
    <w:rsid w:val="00625C75"/>
    <w:rsid w:val="0062697B"/>
    <w:rsid w:val="00627586"/>
    <w:rsid w:val="00627B2D"/>
    <w:rsid w:val="00630834"/>
    <w:rsid w:val="0063151C"/>
    <w:rsid w:val="00632320"/>
    <w:rsid w:val="00632441"/>
    <w:rsid w:val="0063286C"/>
    <w:rsid w:val="00632B0B"/>
    <w:rsid w:val="00633338"/>
    <w:rsid w:val="006333F1"/>
    <w:rsid w:val="00633B4C"/>
    <w:rsid w:val="00633ED5"/>
    <w:rsid w:val="006342D8"/>
    <w:rsid w:val="006344F2"/>
    <w:rsid w:val="00634816"/>
    <w:rsid w:val="00635C79"/>
    <w:rsid w:val="006368CA"/>
    <w:rsid w:val="00636A42"/>
    <w:rsid w:val="006377D7"/>
    <w:rsid w:val="006409C8"/>
    <w:rsid w:val="006413CD"/>
    <w:rsid w:val="006432EF"/>
    <w:rsid w:val="00643508"/>
    <w:rsid w:val="006446CB"/>
    <w:rsid w:val="00644FF9"/>
    <w:rsid w:val="006458E4"/>
    <w:rsid w:val="00647037"/>
    <w:rsid w:val="00647281"/>
    <w:rsid w:val="00650871"/>
    <w:rsid w:val="006516E4"/>
    <w:rsid w:val="006517F1"/>
    <w:rsid w:val="00651CA2"/>
    <w:rsid w:val="00652E45"/>
    <w:rsid w:val="0065378E"/>
    <w:rsid w:val="00653D64"/>
    <w:rsid w:val="006544EA"/>
    <w:rsid w:val="0065457C"/>
    <w:rsid w:val="00654A1F"/>
    <w:rsid w:val="0065500C"/>
    <w:rsid w:val="0065543D"/>
    <w:rsid w:val="00655CA2"/>
    <w:rsid w:val="00655EF5"/>
    <w:rsid w:val="006563C4"/>
    <w:rsid w:val="0065751C"/>
    <w:rsid w:val="00657759"/>
    <w:rsid w:val="006617D6"/>
    <w:rsid w:val="00662001"/>
    <w:rsid w:val="0066393F"/>
    <w:rsid w:val="006640A8"/>
    <w:rsid w:val="00664670"/>
    <w:rsid w:val="00664971"/>
    <w:rsid w:val="00664C5A"/>
    <w:rsid w:val="00664C78"/>
    <w:rsid w:val="00665CC2"/>
    <w:rsid w:val="006664B5"/>
    <w:rsid w:val="00666502"/>
    <w:rsid w:val="00667D80"/>
    <w:rsid w:val="006707E4"/>
    <w:rsid w:val="00670A28"/>
    <w:rsid w:val="00670ED7"/>
    <w:rsid w:val="00670FA0"/>
    <w:rsid w:val="00671091"/>
    <w:rsid w:val="00671F9D"/>
    <w:rsid w:val="0067300C"/>
    <w:rsid w:val="0067350C"/>
    <w:rsid w:val="006745E1"/>
    <w:rsid w:val="00674633"/>
    <w:rsid w:val="0067655B"/>
    <w:rsid w:val="00676A94"/>
    <w:rsid w:val="006778E1"/>
    <w:rsid w:val="00677F25"/>
    <w:rsid w:val="006804EF"/>
    <w:rsid w:val="0068130A"/>
    <w:rsid w:val="0068189F"/>
    <w:rsid w:val="00682073"/>
    <w:rsid w:val="006821D6"/>
    <w:rsid w:val="00682317"/>
    <w:rsid w:val="00682DDA"/>
    <w:rsid w:val="00683E03"/>
    <w:rsid w:val="0068402A"/>
    <w:rsid w:val="00684871"/>
    <w:rsid w:val="00687DC0"/>
    <w:rsid w:val="00690644"/>
    <w:rsid w:val="00690B7D"/>
    <w:rsid w:val="00691223"/>
    <w:rsid w:val="00691504"/>
    <w:rsid w:val="00692842"/>
    <w:rsid w:val="00693C69"/>
    <w:rsid w:val="006944EC"/>
    <w:rsid w:val="00695985"/>
    <w:rsid w:val="00695CA0"/>
    <w:rsid w:val="006967C1"/>
    <w:rsid w:val="00697862"/>
    <w:rsid w:val="006A0142"/>
    <w:rsid w:val="006A0A87"/>
    <w:rsid w:val="006A0AD6"/>
    <w:rsid w:val="006A0AEF"/>
    <w:rsid w:val="006A1AC7"/>
    <w:rsid w:val="006A2087"/>
    <w:rsid w:val="006A2185"/>
    <w:rsid w:val="006A33B6"/>
    <w:rsid w:val="006A3BF3"/>
    <w:rsid w:val="006A3D4A"/>
    <w:rsid w:val="006A5126"/>
    <w:rsid w:val="006A5FAF"/>
    <w:rsid w:val="006A6348"/>
    <w:rsid w:val="006A6510"/>
    <w:rsid w:val="006A65D0"/>
    <w:rsid w:val="006A66BE"/>
    <w:rsid w:val="006A67A0"/>
    <w:rsid w:val="006A783B"/>
    <w:rsid w:val="006A7CDB"/>
    <w:rsid w:val="006A7E23"/>
    <w:rsid w:val="006B0753"/>
    <w:rsid w:val="006B1030"/>
    <w:rsid w:val="006B111B"/>
    <w:rsid w:val="006B2008"/>
    <w:rsid w:val="006B22A4"/>
    <w:rsid w:val="006B231D"/>
    <w:rsid w:val="006B2AB4"/>
    <w:rsid w:val="006B3701"/>
    <w:rsid w:val="006B5990"/>
    <w:rsid w:val="006B6219"/>
    <w:rsid w:val="006B6886"/>
    <w:rsid w:val="006B76D6"/>
    <w:rsid w:val="006C0D5B"/>
    <w:rsid w:val="006C11B9"/>
    <w:rsid w:val="006C2C9E"/>
    <w:rsid w:val="006C2E78"/>
    <w:rsid w:val="006C32E1"/>
    <w:rsid w:val="006C3F94"/>
    <w:rsid w:val="006C4E0E"/>
    <w:rsid w:val="006C620A"/>
    <w:rsid w:val="006C674C"/>
    <w:rsid w:val="006C6904"/>
    <w:rsid w:val="006C74E1"/>
    <w:rsid w:val="006C7958"/>
    <w:rsid w:val="006C7B5D"/>
    <w:rsid w:val="006D0AB0"/>
    <w:rsid w:val="006D0E57"/>
    <w:rsid w:val="006D226C"/>
    <w:rsid w:val="006D3055"/>
    <w:rsid w:val="006D3848"/>
    <w:rsid w:val="006D3A3D"/>
    <w:rsid w:val="006D41FF"/>
    <w:rsid w:val="006D4890"/>
    <w:rsid w:val="006D48F0"/>
    <w:rsid w:val="006D5B31"/>
    <w:rsid w:val="006E00BF"/>
    <w:rsid w:val="006E0931"/>
    <w:rsid w:val="006E274B"/>
    <w:rsid w:val="006E29FC"/>
    <w:rsid w:val="006E323E"/>
    <w:rsid w:val="006E43F2"/>
    <w:rsid w:val="006E43F5"/>
    <w:rsid w:val="006E452B"/>
    <w:rsid w:val="006E531A"/>
    <w:rsid w:val="006E655E"/>
    <w:rsid w:val="006E68FD"/>
    <w:rsid w:val="006E6ED5"/>
    <w:rsid w:val="006E7365"/>
    <w:rsid w:val="006E7594"/>
    <w:rsid w:val="006E7991"/>
    <w:rsid w:val="006E7F25"/>
    <w:rsid w:val="006F2114"/>
    <w:rsid w:val="006F215C"/>
    <w:rsid w:val="006F2659"/>
    <w:rsid w:val="006F2D9A"/>
    <w:rsid w:val="006F407E"/>
    <w:rsid w:val="006F492F"/>
    <w:rsid w:val="006F56D8"/>
    <w:rsid w:val="006F5EB8"/>
    <w:rsid w:val="006F680F"/>
    <w:rsid w:val="006F6EE3"/>
    <w:rsid w:val="006F72C7"/>
    <w:rsid w:val="00701D0F"/>
    <w:rsid w:val="007024F1"/>
    <w:rsid w:val="00703017"/>
    <w:rsid w:val="007032BF"/>
    <w:rsid w:val="007042E8"/>
    <w:rsid w:val="0070439B"/>
    <w:rsid w:val="0070564A"/>
    <w:rsid w:val="007066A9"/>
    <w:rsid w:val="0070679F"/>
    <w:rsid w:val="00707C3B"/>
    <w:rsid w:val="00707C64"/>
    <w:rsid w:val="0070F1A6"/>
    <w:rsid w:val="007106EF"/>
    <w:rsid w:val="00710F2C"/>
    <w:rsid w:val="00711826"/>
    <w:rsid w:val="00711EB0"/>
    <w:rsid w:val="00712F1E"/>
    <w:rsid w:val="00714458"/>
    <w:rsid w:val="007146A3"/>
    <w:rsid w:val="00714897"/>
    <w:rsid w:val="007153F0"/>
    <w:rsid w:val="0071588B"/>
    <w:rsid w:val="00715D7B"/>
    <w:rsid w:val="00716235"/>
    <w:rsid w:val="0071711D"/>
    <w:rsid w:val="00717C14"/>
    <w:rsid w:val="0071BA38"/>
    <w:rsid w:val="00720D14"/>
    <w:rsid w:val="007230D0"/>
    <w:rsid w:val="00723AFB"/>
    <w:rsid w:val="0072498E"/>
    <w:rsid w:val="00725559"/>
    <w:rsid w:val="00726235"/>
    <w:rsid w:val="0072666F"/>
    <w:rsid w:val="007277D0"/>
    <w:rsid w:val="00727B2C"/>
    <w:rsid w:val="00730A9A"/>
    <w:rsid w:val="00733F1F"/>
    <w:rsid w:val="00734106"/>
    <w:rsid w:val="0073468F"/>
    <w:rsid w:val="00734C51"/>
    <w:rsid w:val="00734CAE"/>
    <w:rsid w:val="00735BA1"/>
    <w:rsid w:val="00736510"/>
    <w:rsid w:val="00737AD6"/>
    <w:rsid w:val="00740680"/>
    <w:rsid w:val="007412A1"/>
    <w:rsid w:val="00741C4D"/>
    <w:rsid w:val="00741DD5"/>
    <w:rsid w:val="007435A3"/>
    <w:rsid w:val="00743A10"/>
    <w:rsid w:val="007449C0"/>
    <w:rsid w:val="007456E8"/>
    <w:rsid w:val="00745A1C"/>
    <w:rsid w:val="00746750"/>
    <w:rsid w:val="00747374"/>
    <w:rsid w:val="007476F7"/>
    <w:rsid w:val="00747798"/>
    <w:rsid w:val="007509F9"/>
    <w:rsid w:val="00752385"/>
    <w:rsid w:val="007531AE"/>
    <w:rsid w:val="0075377F"/>
    <w:rsid w:val="00753EC5"/>
    <w:rsid w:val="0075464D"/>
    <w:rsid w:val="00755127"/>
    <w:rsid w:val="00755530"/>
    <w:rsid w:val="00756420"/>
    <w:rsid w:val="007600C8"/>
    <w:rsid w:val="0076076C"/>
    <w:rsid w:val="00760B59"/>
    <w:rsid w:val="00761CD7"/>
    <w:rsid w:val="0076318A"/>
    <w:rsid w:val="007633A4"/>
    <w:rsid w:val="0076358A"/>
    <w:rsid w:val="00764DF6"/>
    <w:rsid w:val="0076526F"/>
    <w:rsid w:val="007671E1"/>
    <w:rsid w:val="007676C7"/>
    <w:rsid w:val="00770064"/>
    <w:rsid w:val="007704AE"/>
    <w:rsid w:val="00770C0E"/>
    <w:rsid w:val="00771626"/>
    <w:rsid w:val="00772F48"/>
    <w:rsid w:val="00772FB9"/>
    <w:rsid w:val="007740E0"/>
    <w:rsid w:val="00775133"/>
    <w:rsid w:val="00777166"/>
    <w:rsid w:val="00780274"/>
    <w:rsid w:val="00780B8C"/>
    <w:rsid w:val="00784427"/>
    <w:rsid w:val="00785118"/>
    <w:rsid w:val="00785F37"/>
    <w:rsid w:val="00786755"/>
    <w:rsid w:val="00786D70"/>
    <w:rsid w:val="007876A3"/>
    <w:rsid w:val="00787DB2"/>
    <w:rsid w:val="0079022A"/>
    <w:rsid w:val="007920A4"/>
    <w:rsid w:val="00792723"/>
    <w:rsid w:val="00793674"/>
    <w:rsid w:val="007936EE"/>
    <w:rsid w:val="00793B90"/>
    <w:rsid w:val="00793FD5"/>
    <w:rsid w:val="00794489"/>
    <w:rsid w:val="0079468B"/>
    <w:rsid w:val="00794B2E"/>
    <w:rsid w:val="00797296"/>
    <w:rsid w:val="007972CB"/>
    <w:rsid w:val="00797768"/>
    <w:rsid w:val="007A00AE"/>
    <w:rsid w:val="007A0AAB"/>
    <w:rsid w:val="007A0B7C"/>
    <w:rsid w:val="007A1700"/>
    <w:rsid w:val="007A1B81"/>
    <w:rsid w:val="007A25DE"/>
    <w:rsid w:val="007A478F"/>
    <w:rsid w:val="007A4C71"/>
    <w:rsid w:val="007A529A"/>
    <w:rsid w:val="007A53F1"/>
    <w:rsid w:val="007A5E2E"/>
    <w:rsid w:val="007A5E41"/>
    <w:rsid w:val="007A7B9E"/>
    <w:rsid w:val="007B0D88"/>
    <w:rsid w:val="007B0EF6"/>
    <w:rsid w:val="007B1AD5"/>
    <w:rsid w:val="007B1BA3"/>
    <w:rsid w:val="007B2985"/>
    <w:rsid w:val="007B2D1E"/>
    <w:rsid w:val="007B2E62"/>
    <w:rsid w:val="007B340E"/>
    <w:rsid w:val="007B3F6F"/>
    <w:rsid w:val="007B4138"/>
    <w:rsid w:val="007B49C8"/>
    <w:rsid w:val="007B4F91"/>
    <w:rsid w:val="007B5B68"/>
    <w:rsid w:val="007B62E1"/>
    <w:rsid w:val="007B6488"/>
    <w:rsid w:val="007B6692"/>
    <w:rsid w:val="007B6AA8"/>
    <w:rsid w:val="007C28E7"/>
    <w:rsid w:val="007C2B60"/>
    <w:rsid w:val="007C31E8"/>
    <w:rsid w:val="007C369E"/>
    <w:rsid w:val="007C5A43"/>
    <w:rsid w:val="007D0645"/>
    <w:rsid w:val="007D0B33"/>
    <w:rsid w:val="007D1260"/>
    <w:rsid w:val="007D1516"/>
    <w:rsid w:val="007D363D"/>
    <w:rsid w:val="007D44AA"/>
    <w:rsid w:val="007D47DB"/>
    <w:rsid w:val="007D53C5"/>
    <w:rsid w:val="007D58E7"/>
    <w:rsid w:val="007D5FA5"/>
    <w:rsid w:val="007D73E1"/>
    <w:rsid w:val="007E1BAB"/>
    <w:rsid w:val="007E2147"/>
    <w:rsid w:val="007E231B"/>
    <w:rsid w:val="007E2E52"/>
    <w:rsid w:val="007E3300"/>
    <w:rsid w:val="007E3838"/>
    <w:rsid w:val="007E460E"/>
    <w:rsid w:val="007E4E36"/>
    <w:rsid w:val="007E5C41"/>
    <w:rsid w:val="007E65A2"/>
    <w:rsid w:val="007E6748"/>
    <w:rsid w:val="007E7339"/>
    <w:rsid w:val="007F0688"/>
    <w:rsid w:val="007F1365"/>
    <w:rsid w:val="007F16C1"/>
    <w:rsid w:val="007F1BDD"/>
    <w:rsid w:val="007F251F"/>
    <w:rsid w:val="007F27D5"/>
    <w:rsid w:val="007F28F2"/>
    <w:rsid w:val="007F30B5"/>
    <w:rsid w:val="007F34A7"/>
    <w:rsid w:val="007F4953"/>
    <w:rsid w:val="007F62A1"/>
    <w:rsid w:val="007F637B"/>
    <w:rsid w:val="007F70C4"/>
    <w:rsid w:val="007F7BEF"/>
    <w:rsid w:val="007F7D9B"/>
    <w:rsid w:val="00800ABB"/>
    <w:rsid w:val="008029D2"/>
    <w:rsid w:val="0080479E"/>
    <w:rsid w:val="00805792"/>
    <w:rsid w:val="00805942"/>
    <w:rsid w:val="008059D4"/>
    <w:rsid w:val="00806D99"/>
    <w:rsid w:val="0080726D"/>
    <w:rsid w:val="00807463"/>
    <w:rsid w:val="00810CFB"/>
    <w:rsid w:val="00811327"/>
    <w:rsid w:val="0081156A"/>
    <w:rsid w:val="00811CB5"/>
    <w:rsid w:val="008122D4"/>
    <w:rsid w:val="0081303E"/>
    <w:rsid w:val="00813B58"/>
    <w:rsid w:val="0081494D"/>
    <w:rsid w:val="00814A1C"/>
    <w:rsid w:val="00815128"/>
    <w:rsid w:val="0081593C"/>
    <w:rsid w:val="00815D2B"/>
    <w:rsid w:val="00816585"/>
    <w:rsid w:val="008209E1"/>
    <w:rsid w:val="00821DD8"/>
    <w:rsid w:val="00822368"/>
    <w:rsid w:val="00822FEA"/>
    <w:rsid w:val="00823B06"/>
    <w:rsid w:val="00823EC8"/>
    <w:rsid w:val="0082413F"/>
    <w:rsid w:val="008252AF"/>
    <w:rsid w:val="0082539A"/>
    <w:rsid w:val="00827ABB"/>
    <w:rsid w:val="008311F7"/>
    <w:rsid w:val="00831A5B"/>
    <w:rsid w:val="00833552"/>
    <w:rsid w:val="00834B7C"/>
    <w:rsid w:val="00835ED2"/>
    <w:rsid w:val="00836C59"/>
    <w:rsid w:val="00837341"/>
    <w:rsid w:val="00841B69"/>
    <w:rsid w:val="00842049"/>
    <w:rsid w:val="008421EB"/>
    <w:rsid w:val="00842C8C"/>
    <w:rsid w:val="00842E60"/>
    <w:rsid w:val="00843B55"/>
    <w:rsid w:val="00843C42"/>
    <w:rsid w:val="00844144"/>
    <w:rsid w:val="008450E9"/>
    <w:rsid w:val="008461AA"/>
    <w:rsid w:val="008471F4"/>
    <w:rsid w:val="0084753B"/>
    <w:rsid w:val="00847577"/>
    <w:rsid w:val="00847EDF"/>
    <w:rsid w:val="008504AD"/>
    <w:rsid w:val="00850981"/>
    <w:rsid w:val="008513CE"/>
    <w:rsid w:val="00852A4A"/>
    <w:rsid w:val="00852E72"/>
    <w:rsid w:val="00853B36"/>
    <w:rsid w:val="00853C6D"/>
    <w:rsid w:val="008548AF"/>
    <w:rsid w:val="00854CCB"/>
    <w:rsid w:val="00856834"/>
    <w:rsid w:val="008570EA"/>
    <w:rsid w:val="008605C4"/>
    <w:rsid w:val="00860A80"/>
    <w:rsid w:val="00863401"/>
    <w:rsid w:val="0086368B"/>
    <w:rsid w:val="008657D2"/>
    <w:rsid w:val="00866055"/>
    <w:rsid w:val="0086780E"/>
    <w:rsid w:val="00872EDB"/>
    <w:rsid w:val="00873FB1"/>
    <w:rsid w:val="0088147C"/>
    <w:rsid w:val="00881D32"/>
    <w:rsid w:val="00882614"/>
    <w:rsid w:val="008831B4"/>
    <w:rsid w:val="00883EDC"/>
    <w:rsid w:val="00884327"/>
    <w:rsid w:val="00887C13"/>
    <w:rsid w:val="00887F56"/>
    <w:rsid w:val="00890083"/>
    <w:rsid w:val="00890CB7"/>
    <w:rsid w:val="0089192A"/>
    <w:rsid w:val="008920DC"/>
    <w:rsid w:val="00893232"/>
    <w:rsid w:val="00894558"/>
    <w:rsid w:val="008945C4"/>
    <w:rsid w:val="00894C8F"/>
    <w:rsid w:val="0089537A"/>
    <w:rsid w:val="00895451"/>
    <w:rsid w:val="00895C95"/>
    <w:rsid w:val="00896BF8"/>
    <w:rsid w:val="00896E0F"/>
    <w:rsid w:val="008A1098"/>
    <w:rsid w:val="008A1DDA"/>
    <w:rsid w:val="008A2D31"/>
    <w:rsid w:val="008A2E1E"/>
    <w:rsid w:val="008A34F8"/>
    <w:rsid w:val="008A5139"/>
    <w:rsid w:val="008A527B"/>
    <w:rsid w:val="008A55DA"/>
    <w:rsid w:val="008A5852"/>
    <w:rsid w:val="008A6779"/>
    <w:rsid w:val="008A776D"/>
    <w:rsid w:val="008A77A9"/>
    <w:rsid w:val="008B0B76"/>
    <w:rsid w:val="008B26C4"/>
    <w:rsid w:val="008B27CF"/>
    <w:rsid w:val="008B2C12"/>
    <w:rsid w:val="008B38A0"/>
    <w:rsid w:val="008B525B"/>
    <w:rsid w:val="008B75A5"/>
    <w:rsid w:val="008C0239"/>
    <w:rsid w:val="008C05CE"/>
    <w:rsid w:val="008C1AE3"/>
    <w:rsid w:val="008C230A"/>
    <w:rsid w:val="008C2436"/>
    <w:rsid w:val="008C25D9"/>
    <w:rsid w:val="008C291B"/>
    <w:rsid w:val="008C2D99"/>
    <w:rsid w:val="008C3AD4"/>
    <w:rsid w:val="008C64DA"/>
    <w:rsid w:val="008C7BE8"/>
    <w:rsid w:val="008C7E74"/>
    <w:rsid w:val="008D10C3"/>
    <w:rsid w:val="008D4468"/>
    <w:rsid w:val="008D4DF9"/>
    <w:rsid w:val="008D5135"/>
    <w:rsid w:val="008D581E"/>
    <w:rsid w:val="008D62E9"/>
    <w:rsid w:val="008E0650"/>
    <w:rsid w:val="008E0659"/>
    <w:rsid w:val="008E149A"/>
    <w:rsid w:val="008E2453"/>
    <w:rsid w:val="008E3034"/>
    <w:rsid w:val="008E4E29"/>
    <w:rsid w:val="008E5C0C"/>
    <w:rsid w:val="008E656D"/>
    <w:rsid w:val="008E769A"/>
    <w:rsid w:val="008E7A3B"/>
    <w:rsid w:val="008F0A4A"/>
    <w:rsid w:val="008F15EE"/>
    <w:rsid w:val="008F1724"/>
    <w:rsid w:val="008F1E81"/>
    <w:rsid w:val="008F21A7"/>
    <w:rsid w:val="008F2C1E"/>
    <w:rsid w:val="008F33A5"/>
    <w:rsid w:val="008F36CE"/>
    <w:rsid w:val="008F3E14"/>
    <w:rsid w:val="008F4087"/>
    <w:rsid w:val="008F5351"/>
    <w:rsid w:val="008F6080"/>
    <w:rsid w:val="008F60E0"/>
    <w:rsid w:val="0090028D"/>
    <w:rsid w:val="00901088"/>
    <w:rsid w:val="00901A95"/>
    <w:rsid w:val="00902F0A"/>
    <w:rsid w:val="00903BD0"/>
    <w:rsid w:val="00903FDA"/>
    <w:rsid w:val="0090590C"/>
    <w:rsid w:val="00905AAE"/>
    <w:rsid w:val="009063C6"/>
    <w:rsid w:val="00906A12"/>
    <w:rsid w:val="00906D9A"/>
    <w:rsid w:val="00907532"/>
    <w:rsid w:val="00912BD5"/>
    <w:rsid w:val="00914A1E"/>
    <w:rsid w:val="00915A70"/>
    <w:rsid w:val="009201D8"/>
    <w:rsid w:val="00921153"/>
    <w:rsid w:val="009215DC"/>
    <w:rsid w:val="00921EDC"/>
    <w:rsid w:val="00922579"/>
    <w:rsid w:val="00924D5E"/>
    <w:rsid w:val="00925B85"/>
    <w:rsid w:val="00926369"/>
    <w:rsid w:val="00926FC8"/>
    <w:rsid w:val="00927BFA"/>
    <w:rsid w:val="00930070"/>
    <w:rsid w:val="009302EC"/>
    <w:rsid w:val="0093036E"/>
    <w:rsid w:val="00932FD5"/>
    <w:rsid w:val="00933E0E"/>
    <w:rsid w:val="009341D3"/>
    <w:rsid w:val="00934A27"/>
    <w:rsid w:val="00935B30"/>
    <w:rsid w:val="009361E4"/>
    <w:rsid w:val="00936371"/>
    <w:rsid w:val="00936AC9"/>
    <w:rsid w:val="00937021"/>
    <w:rsid w:val="0093745D"/>
    <w:rsid w:val="0094064C"/>
    <w:rsid w:val="00941FB3"/>
    <w:rsid w:val="009421FD"/>
    <w:rsid w:val="00943662"/>
    <w:rsid w:val="00943A26"/>
    <w:rsid w:val="00950D6A"/>
    <w:rsid w:val="009520A0"/>
    <w:rsid w:val="00952EB0"/>
    <w:rsid w:val="00953385"/>
    <w:rsid w:val="009533E4"/>
    <w:rsid w:val="0095414F"/>
    <w:rsid w:val="0095537F"/>
    <w:rsid w:val="009554E9"/>
    <w:rsid w:val="009568E0"/>
    <w:rsid w:val="00956EB9"/>
    <w:rsid w:val="009572A9"/>
    <w:rsid w:val="009576AF"/>
    <w:rsid w:val="00957B3A"/>
    <w:rsid w:val="00957F9B"/>
    <w:rsid w:val="00960891"/>
    <w:rsid w:val="00960C05"/>
    <w:rsid w:val="00962259"/>
    <w:rsid w:val="009639AE"/>
    <w:rsid w:val="00964117"/>
    <w:rsid w:val="0096419F"/>
    <w:rsid w:val="0096689C"/>
    <w:rsid w:val="00966EEC"/>
    <w:rsid w:val="00966F62"/>
    <w:rsid w:val="0096759D"/>
    <w:rsid w:val="00970673"/>
    <w:rsid w:val="00970ECF"/>
    <w:rsid w:val="00971BA1"/>
    <w:rsid w:val="00972DC5"/>
    <w:rsid w:val="00973D1B"/>
    <w:rsid w:val="009742D3"/>
    <w:rsid w:val="0097531D"/>
    <w:rsid w:val="009756B7"/>
    <w:rsid w:val="009756FA"/>
    <w:rsid w:val="0097674F"/>
    <w:rsid w:val="00976F14"/>
    <w:rsid w:val="00977721"/>
    <w:rsid w:val="00977729"/>
    <w:rsid w:val="009800BB"/>
    <w:rsid w:val="0098090C"/>
    <w:rsid w:val="009810DD"/>
    <w:rsid w:val="00981F2E"/>
    <w:rsid w:val="009843AB"/>
    <w:rsid w:val="0098706E"/>
    <w:rsid w:val="0098720D"/>
    <w:rsid w:val="00990000"/>
    <w:rsid w:val="00990965"/>
    <w:rsid w:val="00990BFA"/>
    <w:rsid w:val="00991109"/>
    <w:rsid w:val="00991459"/>
    <w:rsid w:val="00991471"/>
    <w:rsid w:val="00992454"/>
    <w:rsid w:val="00992B7B"/>
    <w:rsid w:val="0099311B"/>
    <w:rsid w:val="009936F6"/>
    <w:rsid w:val="0099588B"/>
    <w:rsid w:val="009969E7"/>
    <w:rsid w:val="00997240"/>
    <w:rsid w:val="009A0268"/>
    <w:rsid w:val="009A03E1"/>
    <w:rsid w:val="009A0AFB"/>
    <w:rsid w:val="009A0CB1"/>
    <w:rsid w:val="009A0EB3"/>
    <w:rsid w:val="009A150C"/>
    <w:rsid w:val="009A18B2"/>
    <w:rsid w:val="009A1D7C"/>
    <w:rsid w:val="009A20BF"/>
    <w:rsid w:val="009A2626"/>
    <w:rsid w:val="009A3C17"/>
    <w:rsid w:val="009A3ED2"/>
    <w:rsid w:val="009A4482"/>
    <w:rsid w:val="009A5EDE"/>
    <w:rsid w:val="009A662B"/>
    <w:rsid w:val="009A69D8"/>
    <w:rsid w:val="009B0F42"/>
    <w:rsid w:val="009B1763"/>
    <w:rsid w:val="009B25CC"/>
    <w:rsid w:val="009B52C2"/>
    <w:rsid w:val="009B65B7"/>
    <w:rsid w:val="009C152C"/>
    <w:rsid w:val="009C1946"/>
    <w:rsid w:val="009C1DC6"/>
    <w:rsid w:val="009C2684"/>
    <w:rsid w:val="009C27F7"/>
    <w:rsid w:val="009C2A36"/>
    <w:rsid w:val="009C2F13"/>
    <w:rsid w:val="009C3568"/>
    <w:rsid w:val="009C5AE2"/>
    <w:rsid w:val="009C6702"/>
    <w:rsid w:val="009C7577"/>
    <w:rsid w:val="009C7B57"/>
    <w:rsid w:val="009D004E"/>
    <w:rsid w:val="009D067F"/>
    <w:rsid w:val="009D12AC"/>
    <w:rsid w:val="009D156F"/>
    <w:rsid w:val="009D15E2"/>
    <w:rsid w:val="009D205F"/>
    <w:rsid w:val="009D34AE"/>
    <w:rsid w:val="009D36ED"/>
    <w:rsid w:val="009D5870"/>
    <w:rsid w:val="009D5E9B"/>
    <w:rsid w:val="009D6018"/>
    <w:rsid w:val="009D71BF"/>
    <w:rsid w:val="009D73F4"/>
    <w:rsid w:val="009D79D6"/>
    <w:rsid w:val="009E008E"/>
    <w:rsid w:val="009E0D2C"/>
    <w:rsid w:val="009E16AE"/>
    <w:rsid w:val="009E1C13"/>
    <w:rsid w:val="009E28AF"/>
    <w:rsid w:val="009E3213"/>
    <w:rsid w:val="009E421A"/>
    <w:rsid w:val="009E438D"/>
    <w:rsid w:val="009E5C18"/>
    <w:rsid w:val="009E5F64"/>
    <w:rsid w:val="009E63C0"/>
    <w:rsid w:val="009F0665"/>
    <w:rsid w:val="009F7717"/>
    <w:rsid w:val="00A0017A"/>
    <w:rsid w:val="00A006A5"/>
    <w:rsid w:val="00A006B0"/>
    <w:rsid w:val="00A01899"/>
    <w:rsid w:val="00A01A2C"/>
    <w:rsid w:val="00A02755"/>
    <w:rsid w:val="00A037B7"/>
    <w:rsid w:val="00A03A36"/>
    <w:rsid w:val="00A03D34"/>
    <w:rsid w:val="00A05625"/>
    <w:rsid w:val="00A05B31"/>
    <w:rsid w:val="00A079C1"/>
    <w:rsid w:val="00A10220"/>
    <w:rsid w:val="00A12287"/>
    <w:rsid w:val="00A12870"/>
    <w:rsid w:val="00A12B54"/>
    <w:rsid w:val="00A1480F"/>
    <w:rsid w:val="00A14AD5"/>
    <w:rsid w:val="00A14B1D"/>
    <w:rsid w:val="00A14B85"/>
    <w:rsid w:val="00A1701E"/>
    <w:rsid w:val="00A17B72"/>
    <w:rsid w:val="00A17C21"/>
    <w:rsid w:val="00A20A66"/>
    <w:rsid w:val="00A21694"/>
    <w:rsid w:val="00A225EF"/>
    <w:rsid w:val="00A228AE"/>
    <w:rsid w:val="00A241CA"/>
    <w:rsid w:val="00A2463A"/>
    <w:rsid w:val="00A248CB"/>
    <w:rsid w:val="00A25D02"/>
    <w:rsid w:val="00A2636B"/>
    <w:rsid w:val="00A267FF"/>
    <w:rsid w:val="00A26882"/>
    <w:rsid w:val="00A27561"/>
    <w:rsid w:val="00A27C2D"/>
    <w:rsid w:val="00A308A2"/>
    <w:rsid w:val="00A31657"/>
    <w:rsid w:val="00A32174"/>
    <w:rsid w:val="00A326B7"/>
    <w:rsid w:val="00A32801"/>
    <w:rsid w:val="00A329F1"/>
    <w:rsid w:val="00A33642"/>
    <w:rsid w:val="00A3574F"/>
    <w:rsid w:val="00A35BEB"/>
    <w:rsid w:val="00A36582"/>
    <w:rsid w:val="00A40799"/>
    <w:rsid w:val="00A40B8E"/>
    <w:rsid w:val="00A40E43"/>
    <w:rsid w:val="00A415E9"/>
    <w:rsid w:val="00A416B8"/>
    <w:rsid w:val="00A44057"/>
    <w:rsid w:val="00A45CF3"/>
    <w:rsid w:val="00A472F2"/>
    <w:rsid w:val="00A47411"/>
    <w:rsid w:val="00A47E9C"/>
    <w:rsid w:val="00A50378"/>
    <w:rsid w:val="00A50B73"/>
    <w:rsid w:val="00A50F14"/>
    <w:rsid w:val="00A51927"/>
    <w:rsid w:val="00A51CC3"/>
    <w:rsid w:val="00A5224C"/>
    <w:rsid w:val="00A5254E"/>
    <w:rsid w:val="00A529B9"/>
    <w:rsid w:val="00A54354"/>
    <w:rsid w:val="00A54D45"/>
    <w:rsid w:val="00A54EF4"/>
    <w:rsid w:val="00A5501D"/>
    <w:rsid w:val="00A55059"/>
    <w:rsid w:val="00A55275"/>
    <w:rsid w:val="00A563F4"/>
    <w:rsid w:val="00A56730"/>
    <w:rsid w:val="00A56B0E"/>
    <w:rsid w:val="00A60449"/>
    <w:rsid w:val="00A6185A"/>
    <w:rsid w:val="00A62F7F"/>
    <w:rsid w:val="00A63B66"/>
    <w:rsid w:val="00A63EF6"/>
    <w:rsid w:val="00A643BF"/>
    <w:rsid w:val="00A645FF"/>
    <w:rsid w:val="00A66053"/>
    <w:rsid w:val="00A669E6"/>
    <w:rsid w:val="00A67054"/>
    <w:rsid w:val="00A67CA2"/>
    <w:rsid w:val="00A67CF8"/>
    <w:rsid w:val="00A712D1"/>
    <w:rsid w:val="00A71AAA"/>
    <w:rsid w:val="00A72FB0"/>
    <w:rsid w:val="00A7453F"/>
    <w:rsid w:val="00A74E1A"/>
    <w:rsid w:val="00A752B2"/>
    <w:rsid w:val="00A75869"/>
    <w:rsid w:val="00A76A99"/>
    <w:rsid w:val="00A76F02"/>
    <w:rsid w:val="00A77651"/>
    <w:rsid w:val="00A80AB9"/>
    <w:rsid w:val="00A816CD"/>
    <w:rsid w:val="00A846F4"/>
    <w:rsid w:val="00A847C9"/>
    <w:rsid w:val="00A85A12"/>
    <w:rsid w:val="00A85B83"/>
    <w:rsid w:val="00A86A5A"/>
    <w:rsid w:val="00A86DC6"/>
    <w:rsid w:val="00A87579"/>
    <w:rsid w:val="00A90B36"/>
    <w:rsid w:val="00A916B1"/>
    <w:rsid w:val="00A944AE"/>
    <w:rsid w:val="00A946C0"/>
    <w:rsid w:val="00A94C1C"/>
    <w:rsid w:val="00A955C8"/>
    <w:rsid w:val="00A96390"/>
    <w:rsid w:val="00A978DB"/>
    <w:rsid w:val="00A97B28"/>
    <w:rsid w:val="00AA405D"/>
    <w:rsid w:val="00AA49B6"/>
    <w:rsid w:val="00AA5833"/>
    <w:rsid w:val="00AA64C2"/>
    <w:rsid w:val="00AA6E04"/>
    <w:rsid w:val="00AA71AC"/>
    <w:rsid w:val="00AA73E7"/>
    <w:rsid w:val="00AB02F3"/>
    <w:rsid w:val="00AB16F2"/>
    <w:rsid w:val="00AB1BEF"/>
    <w:rsid w:val="00AB1EAF"/>
    <w:rsid w:val="00AB3107"/>
    <w:rsid w:val="00AB4978"/>
    <w:rsid w:val="00AB4D7A"/>
    <w:rsid w:val="00AB5352"/>
    <w:rsid w:val="00AB7001"/>
    <w:rsid w:val="00AB7254"/>
    <w:rsid w:val="00AB733F"/>
    <w:rsid w:val="00AB7D87"/>
    <w:rsid w:val="00AC0449"/>
    <w:rsid w:val="00AC0A7D"/>
    <w:rsid w:val="00AC1593"/>
    <w:rsid w:val="00AC5270"/>
    <w:rsid w:val="00AC5C5E"/>
    <w:rsid w:val="00ACE59E"/>
    <w:rsid w:val="00AD074A"/>
    <w:rsid w:val="00AD1111"/>
    <w:rsid w:val="00AD1890"/>
    <w:rsid w:val="00AD235B"/>
    <w:rsid w:val="00AD2A1D"/>
    <w:rsid w:val="00AD30F0"/>
    <w:rsid w:val="00AD3DF4"/>
    <w:rsid w:val="00AD467E"/>
    <w:rsid w:val="00AD4FB9"/>
    <w:rsid w:val="00AD5281"/>
    <w:rsid w:val="00AD5F0B"/>
    <w:rsid w:val="00AD6F1A"/>
    <w:rsid w:val="00AD7998"/>
    <w:rsid w:val="00AE0FE5"/>
    <w:rsid w:val="00AE13B1"/>
    <w:rsid w:val="00AE26AE"/>
    <w:rsid w:val="00AE3ABB"/>
    <w:rsid w:val="00AE443F"/>
    <w:rsid w:val="00AE4EB7"/>
    <w:rsid w:val="00AE560C"/>
    <w:rsid w:val="00AE586A"/>
    <w:rsid w:val="00AE5C6A"/>
    <w:rsid w:val="00AF0CD5"/>
    <w:rsid w:val="00AF162C"/>
    <w:rsid w:val="00AF245D"/>
    <w:rsid w:val="00AF27EA"/>
    <w:rsid w:val="00AF6186"/>
    <w:rsid w:val="00AF6681"/>
    <w:rsid w:val="00AF66F1"/>
    <w:rsid w:val="00AF6E1E"/>
    <w:rsid w:val="00AF7C8B"/>
    <w:rsid w:val="00B00DBE"/>
    <w:rsid w:val="00B011AA"/>
    <w:rsid w:val="00B0162A"/>
    <w:rsid w:val="00B022F4"/>
    <w:rsid w:val="00B0231A"/>
    <w:rsid w:val="00B02A25"/>
    <w:rsid w:val="00B03044"/>
    <w:rsid w:val="00B037B4"/>
    <w:rsid w:val="00B03919"/>
    <w:rsid w:val="00B039E6"/>
    <w:rsid w:val="00B0450B"/>
    <w:rsid w:val="00B0630F"/>
    <w:rsid w:val="00B0634D"/>
    <w:rsid w:val="00B066A5"/>
    <w:rsid w:val="00B07203"/>
    <w:rsid w:val="00B07FD1"/>
    <w:rsid w:val="00B100AF"/>
    <w:rsid w:val="00B100CE"/>
    <w:rsid w:val="00B101C5"/>
    <w:rsid w:val="00B10F8A"/>
    <w:rsid w:val="00B11326"/>
    <w:rsid w:val="00B124E1"/>
    <w:rsid w:val="00B12D09"/>
    <w:rsid w:val="00B1358A"/>
    <w:rsid w:val="00B13626"/>
    <w:rsid w:val="00B141C1"/>
    <w:rsid w:val="00B146FE"/>
    <w:rsid w:val="00B15A88"/>
    <w:rsid w:val="00B15DB4"/>
    <w:rsid w:val="00B168EF"/>
    <w:rsid w:val="00B16C82"/>
    <w:rsid w:val="00B17829"/>
    <w:rsid w:val="00B17856"/>
    <w:rsid w:val="00B20751"/>
    <w:rsid w:val="00B20E2D"/>
    <w:rsid w:val="00B21F17"/>
    <w:rsid w:val="00B2281F"/>
    <w:rsid w:val="00B2351C"/>
    <w:rsid w:val="00B246C4"/>
    <w:rsid w:val="00B24907"/>
    <w:rsid w:val="00B24C38"/>
    <w:rsid w:val="00B2523C"/>
    <w:rsid w:val="00B259CF"/>
    <w:rsid w:val="00B260CD"/>
    <w:rsid w:val="00B26DA9"/>
    <w:rsid w:val="00B273FA"/>
    <w:rsid w:val="00B30FBC"/>
    <w:rsid w:val="00B310FA"/>
    <w:rsid w:val="00B31705"/>
    <w:rsid w:val="00B31889"/>
    <w:rsid w:val="00B333B4"/>
    <w:rsid w:val="00B33B6E"/>
    <w:rsid w:val="00B3418B"/>
    <w:rsid w:val="00B34ECE"/>
    <w:rsid w:val="00B34F87"/>
    <w:rsid w:val="00B34FBC"/>
    <w:rsid w:val="00B35017"/>
    <w:rsid w:val="00B3569C"/>
    <w:rsid w:val="00B3642D"/>
    <w:rsid w:val="00B365B6"/>
    <w:rsid w:val="00B3700A"/>
    <w:rsid w:val="00B40AEA"/>
    <w:rsid w:val="00B421E1"/>
    <w:rsid w:val="00B42676"/>
    <w:rsid w:val="00B4277E"/>
    <w:rsid w:val="00B43362"/>
    <w:rsid w:val="00B43699"/>
    <w:rsid w:val="00B4378A"/>
    <w:rsid w:val="00B4426A"/>
    <w:rsid w:val="00B44B76"/>
    <w:rsid w:val="00B45A91"/>
    <w:rsid w:val="00B471A0"/>
    <w:rsid w:val="00B474CE"/>
    <w:rsid w:val="00B47C25"/>
    <w:rsid w:val="00B47E81"/>
    <w:rsid w:val="00B50B3C"/>
    <w:rsid w:val="00B515BB"/>
    <w:rsid w:val="00B51A0A"/>
    <w:rsid w:val="00B51FD6"/>
    <w:rsid w:val="00B52F9E"/>
    <w:rsid w:val="00B5321B"/>
    <w:rsid w:val="00B53FE5"/>
    <w:rsid w:val="00B546ED"/>
    <w:rsid w:val="00B549AB"/>
    <w:rsid w:val="00B56CCE"/>
    <w:rsid w:val="00B57570"/>
    <w:rsid w:val="00B602CD"/>
    <w:rsid w:val="00B61780"/>
    <w:rsid w:val="00B620CD"/>
    <w:rsid w:val="00B62278"/>
    <w:rsid w:val="00B6472D"/>
    <w:rsid w:val="00B64FE5"/>
    <w:rsid w:val="00B6507C"/>
    <w:rsid w:val="00B667E9"/>
    <w:rsid w:val="00B66AB3"/>
    <w:rsid w:val="00B66AFA"/>
    <w:rsid w:val="00B67347"/>
    <w:rsid w:val="00B67B45"/>
    <w:rsid w:val="00B700C4"/>
    <w:rsid w:val="00B70518"/>
    <w:rsid w:val="00B70973"/>
    <w:rsid w:val="00B70D9B"/>
    <w:rsid w:val="00B71C65"/>
    <w:rsid w:val="00B71D25"/>
    <w:rsid w:val="00B7224A"/>
    <w:rsid w:val="00B72657"/>
    <w:rsid w:val="00B72DF5"/>
    <w:rsid w:val="00B73120"/>
    <w:rsid w:val="00B74343"/>
    <w:rsid w:val="00B75A59"/>
    <w:rsid w:val="00B75B2E"/>
    <w:rsid w:val="00B7605E"/>
    <w:rsid w:val="00B769E1"/>
    <w:rsid w:val="00B76F4A"/>
    <w:rsid w:val="00B77027"/>
    <w:rsid w:val="00B77684"/>
    <w:rsid w:val="00B77937"/>
    <w:rsid w:val="00B80800"/>
    <w:rsid w:val="00B812CB"/>
    <w:rsid w:val="00B82493"/>
    <w:rsid w:val="00B82B6B"/>
    <w:rsid w:val="00B82E2F"/>
    <w:rsid w:val="00B83EBA"/>
    <w:rsid w:val="00B8517E"/>
    <w:rsid w:val="00B85C66"/>
    <w:rsid w:val="00B8666D"/>
    <w:rsid w:val="00B8667F"/>
    <w:rsid w:val="00B867B8"/>
    <w:rsid w:val="00B870A8"/>
    <w:rsid w:val="00B903ED"/>
    <w:rsid w:val="00B914F5"/>
    <w:rsid w:val="00B91582"/>
    <w:rsid w:val="00B9162A"/>
    <w:rsid w:val="00B9164F"/>
    <w:rsid w:val="00B92421"/>
    <w:rsid w:val="00B92D50"/>
    <w:rsid w:val="00B92DEE"/>
    <w:rsid w:val="00B9304E"/>
    <w:rsid w:val="00B937AE"/>
    <w:rsid w:val="00B942EA"/>
    <w:rsid w:val="00B94442"/>
    <w:rsid w:val="00B947F3"/>
    <w:rsid w:val="00B94DF7"/>
    <w:rsid w:val="00B9549A"/>
    <w:rsid w:val="00B959A0"/>
    <w:rsid w:val="00B95AB0"/>
    <w:rsid w:val="00B966C3"/>
    <w:rsid w:val="00BA1117"/>
    <w:rsid w:val="00BA15AA"/>
    <w:rsid w:val="00BA1794"/>
    <w:rsid w:val="00BA1BAD"/>
    <w:rsid w:val="00BA1CD0"/>
    <w:rsid w:val="00BA2B81"/>
    <w:rsid w:val="00BA2BF6"/>
    <w:rsid w:val="00BA35DB"/>
    <w:rsid w:val="00BA494F"/>
    <w:rsid w:val="00BA60DF"/>
    <w:rsid w:val="00BA78D2"/>
    <w:rsid w:val="00BB0E56"/>
    <w:rsid w:val="00BB1174"/>
    <w:rsid w:val="00BB11FE"/>
    <w:rsid w:val="00BB14EC"/>
    <w:rsid w:val="00BB23B9"/>
    <w:rsid w:val="00BB24EA"/>
    <w:rsid w:val="00BB3ACC"/>
    <w:rsid w:val="00BB3FFC"/>
    <w:rsid w:val="00BB4237"/>
    <w:rsid w:val="00BB450F"/>
    <w:rsid w:val="00BB465E"/>
    <w:rsid w:val="00BB5762"/>
    <w:rsid w:val="00BB66C7"/>
    <w:rsid w:val="00BB6D3D"/>
    <w:rsid w:val="00BB72C9"/>
    <w:rsid w:val="00BB7FB8"/>
    <w:rsid w:val="00BC049E"/>
    <w:rsid w:val="00BC0F12"/>
    <w:rsid w:val="00BC29CD"/>
    <w:rsid w:val="00BC32D8"/>
    <w:rsid w:val="00BC423E"/>
    <w:rsid w:val="00BC479B"/>
    <w:rsid w:val="00BC48AC"/>
    <w:rsid w:val="00BC4A20"/>
    <w:rsid w:val="00BC534B"/>
    <w:rsid w:val="00BC5614"/>
    <w:rsid w:val="00BC722B"/>
    <w:rsid w:val="00BC76A1"/>
    <w:rsid w:val="00BD0FBE"/>
    <w:rsid w:val="00BD349E"/>
    <w:rsid w:val="00BD3704"/>
    <w:rsid w:val="00BD416F"/>
    <w:rsid w:val="00BE0AE0"/>
    <w:rsid w:val="00BE15FB"/>
    <w:rsid w:val="00BE17E2"/>
    <w:rsid w:val="00BE237C"/>
    <w:rsid w:val="00BE2DD9"/>
    <w:rsid w:val="00BE2E57"/>
    <w:rsid w:val="00BE3966"/>
    <w:rsid w:val="00BE3E41"/>
    <w:rsid w:val="00BE518E"/>
    <w:rsid w:val="00BE6A2F"/>
    <w:rsid w:val="00BE723B"/>
    <w:rsid w:val="00BE76A7"/>
    <w:rsid w:val="00BF0324"/>
    <w:rsid w:val="00BF1AEC"/>
    <w:rsid w:val="00BF1B8C"/>
    <w:rsid w:val="00BF366D"/>
    <w:rsid w:val="00BF49A9"/>
    <w:rsid w:val="00BF4DB4"/>
    <w:rsid w:val="00BF535E"/>
    <w:rsid w:val="00C002FA"/>
    <w:rsid w:val="00C01AAC"/>
    <w:rsid w:val="00C02B24"/>
    <w:rsid w:val="00C02F54"/>
    <w:rsid w:val="00C03642"/>
    <w:rsid w:val="00C04491"/>
    <w:rsid w:val="00C04512"/>
    <w:rsid w:val="00C04AF6"/>
    <w:rsid w:val="00C04D4A"/>
    <w:rsid w:val="00C05480"/>
    <w:rsid w:val="00C06917"/>
    <w:rsid w:val="00C06FF7"/>
    <w:rsid w:val="00C07C03"/>
    <w:rsid w:val="00C07EAF"/>
    <w:rsid w:val="00C1139D"/>
    <w:rsid w:val="00C1161B"/>
    <w:rsid w:val="00C12399"/>
    <w:rsid w:val="00C126B8"/>
    <w:rsid w:val="00C145A4"/>
    <w:rsid w:val="00C154EB"/>
    <w:rsid w:val="00C15B6D"/>
    <w:rsid w:val="00C15CCA"/>
    <w:rsid w:val="00C17A59"/>
    <w:rsid w:val="00C17AFB"/>
    <w:rsid w:val="00C17BDD"/>
    <w:rsid w:val="00C1A59F"/>
    <w:rsid w:val="00C20288"/>
    <w:rsid w:val="00C20346"/>
    <w:rsid w:val="00C2059A"/>
    <w:rsid w:val="00C20C0B"/>
    <w:rsid w:val="00C20CDF"/>
    <w:rsid w:val="00C2180C"/>
    <w:rsid w:val="00C21A4C"/>
    <w:rsid w:val="00C21C75"/>
    <w:rsid w:val="00C239E5"/>
    <w:rsid w:val="00C23B62"/>
    <w:rsid w:val="00C240CD"/>
    <w:rsid w:val="00C26302"/>
    <w:rsid w:val="00C26474"/>
    <w:rsid w:val="00C277B1"/>
    <w:rsid w:val="00C308E5"/>
    <w:rsid w:val="00C3242E"/>
    <w:rsid w:val="00C33B5F"/>
    <w:rsid w:val="00C3554D"/>
    <w:rsid w:val="00C35E7A"/>
    <w:rsid w:val="00C362B9"/>
    <w:rsid w:val="00C37B5C"/>
    <w:rsid w:val="00C37F90"/>
    <w:rsid w:val="00C401FA"/>
    <w:rsid w:val="00C40CF9"/>
    <w:rsid w:val="00C417F3"/>
    <w:rsid w:val="00C41D5A"/>
    <w:rsid w:val="00C42F49"/>
    <w:rsid w:val="00C43045"/>
    <w:rsid w:val="00C43111"/>
    <w:rsid w:val="00C43CAF"/>
    <w:rsid w:val="00C44275"/>
    <w:rsid w:val="00C453A1"/>
    <w:rsid w:val="00C461C3"/>
    <w:rsid w:val="00C46860"/>
    <w:rsid w:val="00C469A8"/>
    <w:rsid w:val="00C47849"/>
    <w:rsid w:val="00C478A5"/>
    <w:rsid w:val="00C47EC1"/>
    <w:rsid w:val="00C502CF"/>
    <w:rsid w:val="00C50DB1"/>
    <w:rsid w:val="00C50DB7"/>
    <w:rsid w:val="00C50E57"/>
    <w:rsid w:val="00C51427"/>
    <w:rsid w:val="00C51CEE"/>
    <w:rsid w:val="00C521A5"/>
    <w:rsid w:val="00C54E17"/>
    <w:rsid w:val="00C553B8"/>
    <w:rsid w:val="00C55D9D"/>
    <w:rsid w:val="00C5746E"/>
    <w:rsid w:val="00C57C42"/>
    <w:rsid w:val="00C60956"/>
    <w:rsid w:val="00C60CC4"/>
    <w:rsid w:val="00C619DC"/>
    <w:rsid w:val="00C61BEA"/>
    <w:rsid w:val="00C61EC0"/>
    <w:rsid w:val="00C6388A"/>
    <w:rsid w:val="00C64AE4"/>
    <w:rsid w:val="00C64C08"/>
    <w:rsid w:val="00C64F60"/>
    <w:rsid w:val="00C6518B"/>
    <w:rsid w:val="00C65C15"/>
    <w:rsid w:val="00C66919"/>
    <w:rsid w:val="00C6697D"/>
    <w:rsid w:val="00C669A0"/>
    <w:rsid w:val="00C70422"/>
    <w:rsid w:val="00C70A65"/>
    <w:rsid w:val="00C710AE"/>
    <w:rsid w:val="00C717CF"/>
    <w:rsid w:val="00C7268C"/>
    <w:rsid w:val="00C72C78"/>
    <w:rsid w:val="00C7370A"/>
    <w:rsid w:val="00C73E9E"/>
    <w:rsid w:val="00C758CC"/>
    <w:rsid w:val="00C763C0"/>
    <w:rsid w:val="00C76755"/>
    <w:rsid w:val="00C76F6A"/>
    <w:rsid w:val="00C76F6E"/>
    <w:rsid w:val="00C804E5"/>
    <w:rsid w:val="00C80831"/>
    <w:rsid w:val="00C81BD8"/>
    <w:rsid w:val="00C84771"/>
    <w:rsid w:val="00C84E86"/>
    <w:rsid w:val="00C84ED5"/>
    <w:rsid w:val="00C84FC9"/>
    <w:rsid w:val="00C85D31"/>
    <w:rsid w:val="00C869C6"/>
    <w:rsid w:val="00C86C25"/>
    <w:rsid w:val="00C86D23"/>
    <w:rsid w:val="00C86F0D"/>
    <w:rsid w:val="00C87290"/>
    <w:rsid w:val="00C8791C"/>
    <w:rsid w:val="00C87D5C"/>
    <w:rsid w:val="00C907D5"/>
    <w:rsid w:val="00C90ADB"/>
    <w:rsid w:val="00C91D99"/>
    <w:rsid w:val="00C92BB8"/>
    <w:rsid w:val="00C9332A"/>
    <w:rsid w:val="00C935DF"/>
    <w:rsid w:val="00C93BCD"/>
    <w:rsid w:val="00C93C6B"/>
    <w:rsid w:val="00C93F15"/>
    <w:rsid w:val="00C94F51"/>
    <w:rsid w:val="00C94FF6"/>
    <w:rsid w:val="00C96C54"/>
    <w:rsid w:val="00C96E2B"/>
    <w:rsid w:val="00C972F8"/>
    <w:rsid w:val="00C976EA"/>
    <w:rsid w:val="00CA0059"/>
    <w:rsid w:val="00CA3F7E"/>
    <w:rsid w:val="00CA4AAC"/>
    <w:rsid w:val="00CA5849"/>
    <w:rsid w:val="00CA6BDD"/>
    <w:rsid w:val="00CA6DC4"/>
    <w:rsid w:val="00CA76F0"/>
    <w:rsid w:val="00CA7B53"/>
    <w:rsid w:val="00CA7ED9"/>
    <w:rsid w:val="00CB02D0"/>
    <w:rsid w:val="00CB0CA8"/>
    <w:rsid w:val="00CB0D88"/>
    <w:rsid w:val="00CB14B6"/>
    <w:rsid w:val="00CB1668"/>
    <w:rsid w:val="00CB22A9"/>
    <w:rsid w:val="00CB4EBE"/>
    <w:rsid w:val="00CB5606"/>
    <w:rsid w:val="00CB564B"/>
    <w:rsid w:val="00CB58C7"/>
    <w:rsid w:val="00CB5F2B"/>
    <w:rsid w:val="00CB608C"/>
    <w:rsid w:val="00CB63C5"/>
    <w:rsid w:val="00CB6913"/>
    <w:rsid w:val="00CB7358"/>
    <w:rsid w:val="00CB7F0B"/>
    <w:rsid w:val="00CC2C33"/>
    <w:rsid w:val="00CC2EA3"/>
    <w:rsid w:val="00CC433E"/>
    <w:rsid w:val="00CC4398"/>
    <w:rsid w:val="00CC59AB"/>
    <w:rsid w:val="00CC5F8C"/>
    <w:rsid w:val="00CC6FFF"/>
    <w:rsid w:val="00CC72CE"/>
    <w:rsid w:val="00CC7B7A"/>
    <w:rsid w:val="00CD0370"/>
    <w:rsid w:val="00CD0DA5"/>
    <w:rsid w:val="00CD11A1"/>
    <w:rsid w:val="00CD12ED"/>
    <w:rsid w:val="00CD1338"/>
    <w:rsid w:val="00CD1618"/>
    <w:rsid w:val="00CD1BF2"/>
    <w:rsid w:val="00CD23E5"/>
    <w:rsid w:val="00CD277B"/>
    <w:rsid w:val="00CD2BD0"/>
    <w:rsid w:val="00CD2F08"/>
    <w:rsid w:val="00CD362E"/>
    <w:rsid w:val="00CD52CA"/>
    <w:rsid w:val="00CD59FE"/>
    <w:rsid w:val="00CD5AB5"/>
    <w:rsid w:val="00CD63EC"/>
    <w:rsid w:val="00CD65EE"/>
    <w:rsid w:val="00CD6C27"/>
    <w:rsid w:val="00CD739F"/>
    <w:rsid w:val="00CD7403"/>
    <w:rsid w:val="00CD75F8"/>
    <w:rsid w:val="00CE260E"/>
    <w:rsid w:val="00CE2624"/>
    <w:rsid w:val="00CE3921"/>
    <w:rsid w:val="00CE549E"/>
    <w:rsid w:val="00CE55F1"/>
    <w:rsid w:val="00CE5E19"/>
    <w:rsid w:val="00CE6579"/>
    <w:rsid w:val="00CE69E8"/>
    <w:rsid w:val="00CE6A3B"/>
    <w:rsid w:val="00CE7B9E"/>
    <w:rsid w:val="00CE7F79"/>
    <w:rsid w:val="00CF009C"/>
    <w:rsid w:val="00CF02C9"/>
    <w:rsid w:val="00CF2BA3"/>
    <w:rsid w:val="00CF32E5"/>
    <w:rsid w:val="00CF33A1"/>
    <w:rsid w:val="00CF34EF"/>
    <w:rsid w:val="00CF4336"/>
    <w:rsid w:val="00CF4D17"/>
    <w:rsid w:val="00CF4DA5"/>
    <w:rsid w:val="00CF51AD"/>
    <w:rsid w:val="00CF5D84"/>
    <w:rsid w:val="00CF6A58"/>
    <w:rsid w:val="00D01874"/>
    <w:rsid w:val="00D01910"/>
    <w:rsid w:val="00D01F7B"/>
    <w:rsid w:val="00D02799"/>
    <w:rsid w:val="00D02E1A"/>
    <w:rsid w:val="00D02EB2"/>
    <w:rsid w:val="00D0327C"/>
    <w:rsid w:val="00D04367"/>
    <w:rsid w:val="00D04B8D"/>
    <w:rsid w:val="00D057B9"/>
    <w:rsid w:val="00D05DF7"/>
    <w:rsid w:val="00D0638B"/>
    <w:rsid w:val="00D06A50"/>
    <w:rsid w:val="00D102BF"/>
    <w:rsid w:val="00D10F1F"/>
    <w:rsid w:val="00D10FF5"/>
    <w:rsid w:val="00D11AAF"/>
    <w:rsid w:val="00D12170"/>
    <w:rsid w:val="00D135FD"/>
    <w:rsid w:val="00D149EE"/>
    <w:rsid w:val="00D15163"/>
    <w:rsid w:val="00D157A8"/>
    <w:rsid w:val="00D15F5E"/>
    <w:rsid w:val="00D160B3"/>
    <w:rsid w:val="00D16B7F"/>
    <w:rsid w:val="00D171F9"/>
    <w:rsid w:val="00D205B5"/>
    <w:rsid w:val="00D20702"/>
    <w:rsid w:val="00D2072A"/>
    <w:rsid w:val="00D216B8"/>
    <w:rsid w:val="00D21706"/>
    <w:rsid w:val="00D2187F"/>
    <w:rsid w:val="00D21E91"/>
    <w:rsid w:val="00D23926"/>
    <w:rsid w:val="00D23CC8"/>
    <w:rsid w:val="00D24257"/>
    <w:rsid w:val="00D24430"/>
    <w:rsid w:val="00D245E2"/>
    <w:rsid w:val="00D24ED3"/>
    <w:rsid w:val="00D26523"/>
    <w:rsid w:val="00D274CF"/>
    <w:rsid w:val="00D30658"/>
    <w:rsid w:val="00D3097F"/>
    <w:rsid w:val="00D31267"/>
    <w:rsid w:val="00D317CF"/>
    <w:rsid w:val="00D31B88"/>
    <w:rsid w:val="00D32504"/>
    <w:rsid w:val="00D34009"/>
    <w:rsid w:val="00D3498F"/>
    <w:rsid w:val="00D360F2"/>
    <w:rsid w:val="00D36632"/>
    <w:rsid w:val="00D37DA3"/>
    <w:rsid w:val="00D41231"/>
    <w:rsid w:val="00D41387"/>
    <w:rsid w:val="00D4160C"/>
    <w:rsid w:val="00D41944"/>
    <w:rsid w:val="00D419C1"/>
    <w:rsid w:val="00D41AA0"/>
    <w:rsid w:val="00D423B3"/>
    <w:rsid w:val="00D42DF6"/>
    <w:rsid w:val="00D4382F"/>
    <w:rsid w:val="00D450F9"/>
    <w:rsid w:val="00D45261"/>
    <w:rsid w:val="00D46851"/>
    <w:rsid w:val="00D46F2D"/>
    <w:rsid w:val="00D50133"/>
    <w:rsid w:val="00D51D92"/>
    <w:rsid w:val="00D525E8"/>
    <w:rsid w:val="00D52B47"/>
    <w:rsid w:val="00D5382E"/>
    <w:rsid w:val="00D5397F"/>
    <w:rsid w:val="00D53BBD"/>
    <w:rsid w:val="00D53D03"/>
    <w:rsid w:val="00D54F21"/>
    <w:rsid w:val="00D55206"/>
    <w:rsid w:val="00D5526D"/>
    <w:rsid w:val="00D55ABE"/>
    <w:rsid w:val="00D56E86"/>
    <w:rsid w:val="00D56FDA"/>
    <w:rsid w:val="00D572A4"/>
    <w:rsid w:val="00D57CF3"/>
    <w:rsid w:val="00D609DD"/>
    <w:rsid w:val="00D60F04"/>
    <w:rsid w:val="00D6147C"/>
    <w:rsid w:val="00D6147E"/>
    <w:rsid w:val="00D6155F"/>
    <w:rsid w:val="00D61CA7"/>
    <w:rsid w:val="00D61FCC"/>
    <w:rsid w:val="00D63E66"/>
    <w:rsid w:val="00D64F7D"/>
    <w:rsid w:val="00D66117"/>
    <w:rsid w:val="00D6688E"/>
    <w:rsid w:val="00D670E1"/>
    <w:rsid w:val="00D70D72"/>
    <w:rsid w:val="00D71109"/>
    <w:rsid w:val="00D71A1F"/>
    <w:rsid w:val="00D71E0E"/>
    <w:rsid w:val="00D720BD"/>
    <w:rsid w:val="00D72427"/>
    <w:rsid w:val="00D735B4"/>
    <w:rsid w:val="00D74618"/>
    <w:rsid w:val="00D7505C"/>
    <w:rsid w:val="00D75670"/>
    <w:rsid w:val="00D7593B"/>
    <w:rsid w:val="00D75DA5"/>
    <w:rsid w:val="00D76141"/>
    <w:rsid w:val="00D76B04"/>
    <w:rsid w:val="00D76EF4"/>
    <w:rsid w:val="00D77727"/>
    <w:rsid w:val="00D77FDE"/>
    <w:rsid w:val="00D80CE5"/>
    <w:rsid w:val="00D80D06"/>
    <w:rsid w:val="00D81729"/>
    <w:rsid w:val="00D828CD"/>
    <w:rsid w:val="00D82B91"/>
    <w:rsid w:val="00D8370C"/>
    <w:rsid w:val="00D839B2"/>
    <w:rsid w:val="00D83ECA"/>
    <w:rsid w:val="00D8404B"/>
    <w:rsid w:val="00D84A29"/>
    <w:rsid w:val="00D84DBB"/>
    <w:rsid w:val="00D86882"/>
    <w:rsid w:val="00D90B5E"/>
    <w:rsid w:val="00D90C3D"/>
    <w:rsid w:val="00D90DE5"/>
    <w:rsid w:val="00D9125A"/>
    <w:rsid w:val="00D91888"/>
    <w:rsid w:val="00D92386"/>
    <w:rsid w:val="00D945F2"/>
    <w:rsid w:val="00D945FC"/>
    <w:rsid w:val="00D948AF"/>
    <w:rsid w:val="00D94CF4"/>
    <w:rsid w:val="00D94ED9"/>
    <w:rsid w:val="00D95F0A"/>
    <w:rsid w:val="00D96404"/>
    <w:rsid w:val="00D96446"/>
    <w:rsid w:val="00D96C0A"/>
    <w:rsid w:val="00D96D59"/>
    <w:rsid w:val="00D97D12"/>
    <w:rsid w:val="00DA09A2"/>
    <w:rsid w:val="00DA1646"/>
    <w:rsid w:val="00DA1AC7"/>
    <w:rsid w:val="00DA2527"/>
    <w:rsid w:val="00DA271A"/>
    <w:rsid w:val="00DA274A"/>
    <w:rsid w:val="00DA2961"/>
    <w:rsid w:val="00DA29C0"/>
    <w:rsid w:val="00DA3476"/>
    <w:rsid w:val="00DA3915"/>
    <w:rsid w:val="00DA405B"/>
    <w:rsid w:val="00DA440B"/>
    <w:rsid w:val="00DA4B5A"/>
    <w:rsid w:val="00DA4CD8"/>
    <w:rsid w:val="00DA5644"/>
    <w:rsid w:val="00DA6470"/>
    <w:rsid w:val="00DA6AC5"/>
    <w:rsid w:val="00DA7298"/>
    <w:rsid w:val="00DB0746"/>
    <w:rsid w:val="00DB199E"/>
    <w:rsid w:val="00DB1E7A"/>
    <w:rsid w:val="00DB20E9"/>
    <w:rsid w:val="00DB2C17"/>
    <w:rsid w:val="00DB3080"/>
    <w:rsid w:val="00DB3B97"/>
    <w:rsid w:val="00DB4230"/>
    <w:rsid w:val="00DB6126"/>
    <w:rsid w:val="00DB6212"/>
    <w:rsid w:val="00DB62D5"/>
    <w:rsid w:val="00DB7931"/>
    <w:rsid w:val="00DB7B44"/>
    <w:rsid w:val="00DB7B77"/>
    <w:rsid w:val="00DB7D3A"/>
    <w:rsid w:val="00DC13F5"/>
    <w:rsid w:val="00DC15DD"/>
    <w:rsid w:val="00DC2960"/>
    <w:rsid w:val="00DC2AD1"/>
    <w:rsid w:val="00DC3B8C"/>
    <w:rsid w:val="00DC4AF0"/>
    <w:rsid w:val="00DC5837"/>
    <w:rsid w:val="00DC5914"/>
    <w:rsid w:val="00DC64D5"/>
    <w:rsid w:val="00DC6F97"/>
    <w:rsid w:val="00DC7584"/>
    <w:rsid w:val="00DC7A71"/>
    <w:rsid w:val="00DC7CBA"/>
    <w:rsid w:val="00DD071D"/>
    <w:rsid w:val="00DD18E1"/>
    <w:rsid w:val="00DD30DC"/>
    <w:rsid w:val="00DD365B"/>
    <w:rsid w:val="00DD4584"/>
    <w:rsid w:val="00DD49DC"/>
    <w:rsid w:val="00DD4B16"/>
    <w:rsid w:val="00DD616B"/>
    <w:rsid w:val="00DD72A6"/>
    <w:rsid w:val="00DD79BF"/>
    <w:rsid w:val="00DD7B19"/>
    <w:rsid w:val="00DE05BF"/>
    <w:rsid w:val="00DE061B"/>
    <w:rsid w:val="00DE2E1A"/>
    <w:rsid w:val="00DE42C6"/>
    <w:rsid w:val="00DE4A64"/>
    <w:rsid w:val="00DE4FE9"/>
    <w:rsid w:val="00DE52E3"/>
    <w:rsid w:val="00DE5B29"/>
    <w:rsid w:val="00DE5D44"/>
    <w:rsid w:val="00DE60B8"/>
    <w:rsid w:val="00DE6C05"/>
    <w:rsid w:val="00DE722C"/>
    <w:rsid w:val="00DE7627"/>
    <w:rsid w:val="00DE7C55"/>
    <w:rsid w:val="00DE7E68"/>
    <w:rsid w:val="00DF0187"/>
    <w:rsid w:val="00DF12F4"/>
    <w:rsid w:val="00DF1443"/>
    <w:rsid w:val="00DF1817"/>
    <w:rsid w:val="00DF370C"/>
    <w:rsid w:val="00DF3978"/>
    <w:rsid w:val="00DF4A28"/>
    <w:rsid w:val="00DF4B18"/>
    <w:rsid w:val="00DF5957"/>
    <w:rsid w:val="00DF70FF"/>
    <w:rsid w:val="00DF73A8"/>
    <w:rsid w:val="00E00B0A"/>
    <w:rsid w:val="00E00D50"/>
    <w:rsid w:val="00E0144D"/>
    <w:rsid w:val="00E01A82"/>
    <w:rsid w:val="00E02F59"/>
    <w:rsid w:val="00E04D60"/>
    <w:rsid w:val="00E05451"/>
    <w:rsid w:val="00E05611"/>
    <w:rsid w:val="00E06E52"/>
    <w:rsid w:val="00E12F55"/>
    <w:rsid w:val="00E1445A"/>
    <w:rsid w:val="00E1447B"/>
    <w:rsid w:val="00E14505"/>
    <w:rsid w:val="00E16025"/>
    <w:rsid w:val="00E16790"/>
    <w:rsid w:val="00E16BB7"/>
    <w:rsid w:val="00E17162"/>
    <w:rsid w:val="00E17678"/>
    <w:rsid w:val="00E17912"/>
    <w:rsid w:val="00E17A40"/>
    <w:rsid w:val="00E17AF4"/>
    <w:rsid w:val="00E2187E"/>
    <w:rsid w:val="00E21A04"/>
    <w:rsid w:val="00E22CCD"/>
    <w:rsid w:val="00E22E02"/>
    <w:rsid w:val="00E22E54"/>
    <w:rsid w:val="00E2476D"/>
    <w:rsid w:val="00E24D62"/>
    <w:rsid w:val="00E24FD2"/>
    <w:rsid w:val="00E252F2"/>
    <w:rsid w:val="00E25FE5"/>
    <w:rsid w:val="00E260B7"/>
    <w:rsid w:val="00E2674F"/>
    <w:rsid w:val="00E26B33"/>
    <w:rsid w:val="00E26FEC"/>
    <w:rsid w:val="00E27111"/>
    <w:rsid w:val="00E2731C"/>
    <w:rsid w:val="00E27A28"/>
    <w:rsid w:val="00E27D44"/>
    <w:rsid w:val="00E32208"/>
    <w:rsid w:val="00E32569"/>
    <w:rsid w:val="00E32A34"/>
    <w:rsid w:val="00E33985"/>
    <w:rsid w:val="00E33EDA"/>
    <w:rsid w:val="00E349C8"/>
    <w:rsid w:val="00E34A2E"/>
    <w:rsid w:val="00E35B10"/>
    <w:rsid w:val="00E36E09"/>
    <w:rsid w:val="00E37372"/>
    <w:rsid w:val="00E3760B"/>
    <w:rsid w:val="00E408E6"/>
    <w:rsid w:val="00E41E59"/>
    <w:rsid w:val="00E41FA6"/>
    <w:rsid w:val="00E436F9"/>
    <w:rsid w:val="00E43C61"/>
    <w:rsid w:val="00E4475C"/>
    <w:rsid w:val="00E4479C"/>
    <w:rsid w:val="00E44CEF"/>
    <w:rsid w:val="00E451CC"/>
    <w:rsid w:val="00E458BE"/>
    <w:rsid w:val="00E46B09"/>
    <w:rsid w:val="00E50358"/>
    <w:rsid w:val="00E522CA"/>
    <w:rsid w:val="00E5248D"/>
    <w:rsid w:val="00E53A3D"/>
    <w:rsid w:val="00E552D8"/>
    <w:rsid w:val="00E55F7C"/>
    <w:rsid w:val="00E57591"/>
    <w:rsid w:val="00E57937"/>
    <w:rsid w:val="00E6008C"/>
    <w:rsid w:val="00E60B9E"/>
    <w:rsid w:val="00E615B2"/>
    <w:rsid w:val="00E6181A"/>
    <w:rsid w:val="00E62CAF"/>
    <w:rsid w:val="00E62E41"/>
    <w:rsid w:val="00E640D4"/>
    <w:rsid w:val="00E64C46"/>
    <w:rsid w:val="00E66B02"/>
    <w:rsid w:val="00E66DF1"/>
    <w:rsid w:val="00E671B9"/>
    <w:rsid w:val="00E67BEF"/>
    <w:rsid w:val="00E67C47"/>
    <w:rsid w:val="00E6A973"/>
    <w:rsid w:val="00E70754"/>
    <w:rsid w:val="00E70889"/>
    <w:rsid w:val="00E72DAF"/>
    <w:rsid w:val="00E7338A"/>
    <w:rsid w:val="00E735C2"/>
    <w:rsid w:val="00E73CD1"/>
    <w:rsid w:val="00E75A9A"/>
    <w:rsid w:val="00E75FF7"/>
    <w:rsid w:val="00E76849"/>
    <w:rsid w:val="00E77DD1"/>
    <w:rsid w:val="00E77DDF"/>
    <w:rsid w:val="00E80F67"/>
    <w:rsid w:val="00E8155A"/>
    <w:rsid w:val="00E818BF"/>
    <w:rsid w:val="00E8243D"/>
    <w:rsid w:val="00E83732"/>
    <w:rsid w:val="00E837A2"/>
    <w:rsid w:val="00E837C3"/>
    <w:rsid w:val="00E83BFE"/>
    <w:rsid w:val="00E83CAD"/>
    <w:rsid w:val="00E844DE"/>
    <w:rsid w:val="00E84C25"/>
    <w:rsid w:val="00E84D76"/>
    <w:rsid w:val="00E85544"/>
    <w:rsid w:val="00E860BA"/>
    <w:rsid w:val="00E86F57"/>
    <w:rsid w:val="00E87030"/>
    <w:rsid w:val="00E87A4D"/>
    <w:rsid w:val="00E87AF9"/>
    <w:rsid w:val="00E91D96"/>
    <w:rsid w:val="00E91DB0"/>
    <w:rsid w:val="00E926EB"/>
    <w:rsid w:val="00E9310D"/>
    <w:rsid w:val="00E93B79"/>
    <w:rsid w:val="00E93B89"/>
    <w:rsid w:val="00E95177"/>
    <w:rsid w:val="00E9575E"/>
    <w:rsid w:val="00E979A5"/>
    <w:rsid w:val="00EA0142"/>
    <w:rsid w:val="00EA0454"/>
    <w:rsid w:val="00EA0A4E"/>
    <w:rsid w:val="00EA0C57"/>
    <w:rsid w:val="00EA3B0C"/>
    <w:rsid w:val="00EA6E53"/>
    <w:rsid w:val="00EA7682"/>
    <w:rsid w:val="00EB003C"/>
    <w:rsid w:val="00EB040B"/>
    <w:rsid w:val="00EB1047"/>
    <w:rsid w:val="00EB13DB"/>
    <w:rsid w:val="00EB2531"/>
    <w:rsid w:val="00EB2591"/>
    <w:rsid w:val="00EB320B"/>
    <w:rsid w:val="00EB3ACF"/>
    <w:rsid w:val="00EB3F17"/>
    <w:rsid w:val="00EB4BC4"/>
    <w:rsid w:val="00EB5055"/>
    <w:rsid w:val="00EB51DB"/>
    <w:rsid w:val="00EB5559"/>
    <w:rsid w:val="00EB6654"/>
    <w:rsid w:val="00EB6FCC"/>
    <w:rsid w:val="00EC0FEF"/>
    <w:rsid w:val="00EC16A4"/>
    <w:rsid w:val="00EC285E"/>
    <w:rsid w:val="00EC3CA3"/>
    <w:rsid w:val="00EC40DC"/>
    <w:rsid w:val="00EC423C"/>
    <w:rsid w:val="00EC69C6"/>
    <w:rsid w:val="00EC6D18"/>
    <w:rsid w:val="00EC727C"/>
    <w:rsid w:val="00EC76AC"/>
    <w:rsid w:val="00ED0E43"/>
    <w:rsid w:val="00ED10D5"/>
    <w:rsid w:val="00ED1C50"/>
    <w:rsid w:val="00ED27D3"/>
    <w:rsid w:val="00ED3586"/>
    <w:rsid w:val="00ED45EC"/>
    <w:rsid w:val="00ED471C"/>
    <w:rsid w:val="00ED4772"/>
    <w:rsid w:val="00ED4CFF"/>
    <w:rsid w:val="00ED50D0"/>
    <w:rsid w:val="00ED5CBB"/>
    <w:rsid w:val="00ED6637"/>
    <w:rsid w:val="00ED75E9"/>
    <w:rsid w:val="00EE01D2"/>
    <w:rsid w:val="00EE0A9B"/>
    <w:rsid w:val="00EE1119"/>
    <w:rsid w:val="00EE251F"/>
    <w:rsid w:val="00EE2B1A"/>
    <w:rsid w:val="00EE2E2A"/>
    <w:rsid w:val="00EE5350"/>
    <w:rsid w:val="00EE5355"/>
    <w:rsid w:val="00EE5B6D"/>
    <w:rsid w:val="00EE6A29"/>
    <w:rsid w:val="00EE6AF1"/>
    <w:rsid w:val="00EF044E"/>
    <w:rsid w:val="00EF1A65"/>
    <w:rsid w:val="00EF3A34"/>
    <w:rsid w:val="00EF3C52"/>
    <w:rsid w:val="00EF451B"/>
    <w:rsid w:val="00EF50FC"/>
    <w:rsid w:val="00EF5284"/>
    <w:rsid w:val="00EF5B20"/>
    <w:rsid w:val="00EF5B27"/>
    <w:rsid w:val="00EF616E"/>
    <w:rsid w:val="00EF723E"/>
    <w:rsid w:val="00EF749F"/>
    <w:rsid w:val="00F0070B"/>
    <w:rsid w:val="00F00AED"/>
    <w:rsid w:val="00F01172"/>
    <w:rsid w:val="00F011F8"/>
    <w:rsid w:val="00F01E13"/>
    <w:rsid w:val="00F02272"/>
    <w:rsid w:val="00F030FA"/>
    <w:rsid w:val="00F033DD"/>
    <w:rsid w:val="00F03E23"/>
    <w:rsid w:val="00F03FE9"/>
    <w:rsid w:val="00F043A3"/>
    <w:rsid w:val="00F04B25"/>
    <w:rsid w:val="00F061BB"/>
    <w:rsid w:val="00F06244"/>
    <w:rsid w:val="00F06A95"/>
    <w:rsid w:val="00F06AA7"/>
    <w:rsid w:val="00F076D2"/>
    <w:rsid w:val="00F07EC1"/>
    <w:rsid w:val="00F07FF3"/>
    <w:rsid w:val="00F1030B"/>
    <w:rsid w:val="00F10536"/>
    <w:rsid w:val="00F124A8"/>
    <w:rsid w:val="00F124E4"/>
    <w:rsid w:val="00F13933"/>
    <w:rsid w:val="00F14BE2"/>
    <w:rsid w:val="00F14C71"/>
    <w:rsid w:val="00F16476"/>
    <w:rsid w:val="00F173E0"/>
    <w:rsid w:val="00F17537"/>
    <w:rsid w:val="00F17B7B"/>
    <w:rsid w:val="00F2028F"/>
    <w:rsid w:val="00F203F2"/>
    <w:rsid w:val="00F204FD"/>
    <w:rsid w:val="00F205FA"/>
    <w:rsid w:val="00F20DCB"/>
    <w:rsid w:val="00F22B76"/>
    <w:rsid w:val="00F23B85"/>
    <w:rsid w:val="00F23BD0"/>
    <w:rsid w:val="00F249D1"/>
    <w:rsid w:val="00F24D54"/>
    <w:rsid w:val="00F255AF"/>
    <w:rsid w:val="00F273E4"/>
    <w:rsid w:val="00F27ECD"/>
    <w:rsid w:val="00F3116A"/>
    <w:rsid w:val="00F32404"/>
    <w:rsid w:val="00F32880"/>
    <w:rsid w:val="00F32F63"/>
    <w:rsid w:val="00F335C3"/>
    <w:rsid w:val="00F34222"/>
    <w:rsid w:val="00F34596"/>
    <w:rsid w:val="00F34B04"/>
    <w:rsid w:val="00F36110"/>
    <w:rsid w:val="00F40749"/>
    <w:rsid w:val="00F40A87"/>
    <w:rsid w:val="00F40BB1"/>
    <w:rsid w:val="00F425CA"/>
    <w:rsid w:val="00F42C8F"/>
    <w:rsid w:val="00F432F0"/>
    <w:rsid w:val="00F43874"/>
    <w:rsid w:val="00F44021"/>
    <w:rsid w:val="00F4564B"/>
    <w:rsid w:val="00F4567C"/>
    <w:rsid w:val="00F45B18"/>
    <w:rsid w:val="00F45D41"/>
    <w:rsid w:val="00F465BC"/>
    <w:rsid w:val="00F478B7"/>
    <w:rsid w:val="00F50594"/>
    <w:rsid w:val="00F50751"/>
    <w:rsid w:val="00F50829"/>
    <w:rsid w:val="00F52BC6"/>
    <w:rsid w:val="00F5384D"/>
    <w:rsid w:val="00F53F3C"/>
    <w:rsid w:val="00F55716"/>
    <w:rsid w:val="00F55723"/>
    <w:rsid w:val="00F55B9F"/>
    <w:rsid w:val="00F567E7"/>
    <w:rsid w:val="00F56DFC"/>
    <w:rsid w:val="00F6051B"/>
    <w:rsid w:val="00F60D09"/>
    <w:rsid w:val="00F60EC2"/>
    <w:rsid w:val="00F61AAA"/>
    <w:rsid w:val="00F63108"/>
    <w:rsid w:val="00F6394C"/>
    <w:rsid w:val="00F63F97"/>
    <w:rsid w:val="00F64059"/>
    <w:rsid w:val="00F651D8"/>
    <w:rsid w:val="00F661DB"/>
    <w:rsid w:val="00F6651A"/>
    <w:rsid w:val="00F6691F"/>
    <w:rsid w:val="00F66923"/>
    <w:rsid w:val="00F6700B"/>
    <w:rsid w:val="00F67B4F"/>
    <w:rsid w:val="00F67FDB"/>
    <w:rsid w:val="00F7084B"/>
    <w:rsid w:val="00F72CEB"/>
    <w:rsid w:val="00F7333F"/>
    <w:rsid w:val="00F73E86"/>
    <w:rsid w:val="00F77365"/>
    <w:rsid w:val="00F80A59"/>
    <w:rsid w:val="00F80CBC"/>
    <w:rsid w:val="00F81366"/>
    <w:rsid w:val="00F82709"/>
    <w:rsid w:val="00F82C91"/>
    <w:rsid w:val="00F82D96"/>
    <w:rsid w:val="00F82EB2"/>
    <w:rsid w:val="00F82FB6"/>
    <w:rsid w:val="00F83DBA"/>
    <w:rsid w:val="00F8715C"/>
    <w:rsid w:val="00F87211"/>
    <w:rsid w:val="00F877DD"/>
    <w:rsid w:val="00F90092"/>
    <w:rsid w:val="00F90390"/>
    <w:rsid w:val="00F9112A"/>
    <w:rsid w:val="00F91759"/>
    <w:rsid w:val="00F91CB6"/>
    <w:rsid w:val="00F9210A"/>
    <w:rsid w:val="00F92764"/>
    <w:rsid w:val="00F92DA1"/>
    <w:rsid w:val="00F92F2B"/>
    <w:rsid w:val="00F93D52"/>
    <w:rsid w:val="00F95C25"/>
    <w:rsid w:val="00F9696D"/>
    <w:rsid w:val="00F9737A"/>
    <w:rsid w:val="00F9787F"/>
    <w:rsid w:val="00F97BD4"/>
    <w:rsid w:val="00FA239E"/>
    <w:rsid w:val="00FA2400"/>
    <w:rsid w:val="00FA3CD1"/>
    <w:rsid w:val="00FA5355"/>
    <w:rsid w:val="00FA5C94"/>
    <w:rsid w:val="00FA67A4"/>
    <w:rsid w:val="00FA7E55"/>
    <w:rsid w:val="00FB111D"/>
    <w:rsid w:val="00FB11F6"/>
    <w:rsid w:val="00FB5BD2"/>
    <w:rsid w:val="00FB5C6B"/>
    <w:rsid w:val="00FB738F"/>
    <w:rsid w:val="00FC1B89"/>
    <w:rsid w:val="00FC2473"/>
    <w:rsid w:val="00FC24F0"/>
    <w:rsid w:val="00FC2AC1"/>
    <w:rsid w:val="00FC37A4"/>
    <w:rsid w:val="00FC3D02"/>
    <w:rsid w:val="00FC4F1D"/>
    <w:rsid w:val="00FC5AE6"/>
    <w:rsid w:val="00FC6B4E"/>
    <w:rsid w:val="00FC749F"/>
    <w:rsid w:val="00FD1F37"/>
    <w:rsid w:val="00FD203E"/>
    <w:rsid w:val="00FD3BE0"/>
    <w:rsid w:val="00FD491D"/>
    <w:rsid w:val="00FD4C31"/>
    <w:rsid w:val="00FD514F"/>
    <w:rsid w:val="00FD525D"/>
    <w:rsid w:val="00FD55E9"/>
    <w:rsid w:val="00FD598E"/>
    <w:rsid w:val="00FD5E1C"/>
    <w:rsid w:val="00FD6310"/>
    <w:rsid w:val="00FD69B6"/>
    <w:rsid w:val="00FD7411"/>
    <w:rsid w:val="00FD75E0"/>
    <w:rsid w:val="00FE010B"/>
    <w:rsid w:val="00FE2B5F"/>
    <w:rsid w:val="00FE2F71"/>
    <w:rsid w:val="00FE3535"/>
    <w:rsid w:val="00FE472C"/>
    <w:rsid w:val="00FE47DA"/>
    <w:rsid w:val="00FE486F"/>
    <w:rsid w:val="00FE4D94"/>
    <w:rsid w:val="00FE55AF"/>
    <w:rsid w:val="00FE579F"/>
    <w:rsid w:val="00FE587D"/>
    <w:rsid w:val="00FE61C0"/>
    <w:rsid w:val="00FE7E08"/>
    <w:rsid w:val="00FF0D6E"/>
    <w:rsid w:val="00FF132D"/>
    <w:rsid w:val="00FF14BD"/>
    <w:rsid w:val="00FF5747"/>
    <w:rsid w:val="00FF64C4"/>
    <w:rsid w:val="00FF6746"/>
    <w:rsid w:val="00FF67AD"/>
    <w:rsid w:val="00FF699A"/>
    <w:rsid w:val="00FF732D"/>
    <w:rsid w:val="00FF7702"/>
    <w:rsid w:val="00FF7D40"/>
    <w:rsid w:val="00FF7E04"/>
    <w:rsid w:val="01009B1E"/>
    <w:rsid w:val="0101971B"/>
    <w:rsid w:val="0102394D"/>
    <w:rsid w:val="010DE579"/>
    <w:rsid w:val="0110BB2E"/>
    <w:rsid w:val="0122B6BD"/>
    <w:rsid w:val="012B7559"/>
    <w:rsid w:val="012C2A19"/>
    <w:rsid w:val="0135B7FC"/>
    <w:rsid w:val="013919BB"/>
    <w:rsid w:val="013D0E1E"/>
    <w:rsid w:val="01482C5B"/>
    <w:rsid w:val="015C23AD"/>
    <w:rsid w:val="01649421"/>
    <w:rsid w:val="016BA1B6"/>
    <w:rsid w:val="0170CC16"/>
    <w:rsid w:val="01A894C2"/>
    <w:rsid w:val="01AB2CF5"/>
    <w:rsid w:val="01AE7CC6"/>
    <w:rsid w:val="01AF3C29"/>
    <w:rsid w:val="01B59637"/>
    <w:rsid w:val="01B9F13C"/>
    <w:rsid w:val="01BD5388"/>
    <w:rsid w:val="01D2FB75"/>
    <w:rsid w:val="01D888F7"/>
    <w:rsid w:val="01DB0D54"/>
    <w:rsid w:val="01E6FFA6"/>
    <w:rsid w:val="01EE88A4"/>
    <w:rsid w:val="01EFE933"/>
    <w:rsid w:val="01FA2FFA"/>
    <w:rsid w:val="01FB29C8"/>
    <w:rsid w:val="02105FB0"/>
    <w:rsid w:val="022227F5"/>
    <w:rsid w:val="02324A0B"/>
    <w:rsid w:val="02505E8F"/>
    <w:rsid w:val="025AD52E"/>
    <w:rsid w:val="02703A47"/>
    <w:rsid w:val="0292EFBD"/>
    <w:rsid w:val="02C094F7"/>
    <w:rsid w:val="02C1853C"/>
    <w:rsid w:val="02C70E2B"/>
    <w:rsid w:val="02DB78B9"/>
    <w:rsid w:val="02DED074"/>
    <w:rsid w:val="02E05BA9"/>
    <w:rsid w:val="02EB77B7"/>
    <w:rsid w:val="02EDB287"/>
    <w:rsid w:val="02EE7301"/>
    <w:rsid w:val="02F32F31"/>
    <w:rsid w:val="02F571BD"/>
    <w:rsid w:val="02F788E9"/>
    <w:rsid w:val="02F9CB1A"/>
    <w:rsid w:val="0300F88A"/>
    <w:rsid w:val="031B4F1A"/>
    <w:rsid w:val="031C5346"/>
    <w:rsid w:val="03206267"/>
    <w:rsid w:val="032F87D3"/>
    <w:rsid w:val="032F9C24"/>
    <w:rsid w:val="03338CDB"/>
    <w:rsid w:val="0339FEFE"/>
    <w:rsid w:val="0354BDF6"/>
    <w:rsid w:val="0355BDF3"/>
    <w:rsid w:val="036627EE"/>
    <w:rsid w:val="03669DA6"/>
    <w:rsid w:val="03675EE6"/>
    <w:rsid w:val="036B1F3A"/>
    <w:rsid w:val="036FE8F2"/>
    <w:rsid w:val="037CCCCF"/>
    <w:rsid w:val="037E1590"/>
    <w:rsid w:val="037E7C71"/>
    <w:rsid w:val="038E3702"/>
    <w:rsid w:val="038F5BA9"/>
    <w:rsid w:val="03C4A2B2"/>
    <w:rsid w:val="03CAAD15"/>
    <w:rsid w:val="03CD0F7B"/>
    <w:rsid w:val="03D2960B"/>
    <w:rsid w:val="03D7B13A"/>
    <w:rsid w:val="03F0F6C3"/>
    <w:rsid w:val="03F71D99"/>
    <w:rsid w:val="04007664"/>
    <w:rsid w:val="0401CFC9"/>
    <w:rsid w:val="040F01C1"/>
    <w:rsid w:val="04184B50"/>
    <w:rsid w:val="041EA81A"/>
    <w:rsid w:val="043155D4"/>
    <w:rsid w:val="044327D7"/>
    <w:rsid w:val="0463C4F6"/>
    <w:rsid w:val="046782BC"/>
    <w:rsid w:val="047445D3"/>
    <w:rsid w:val="047C2855"/>
    <w:rsid w:val="048F4626"/>
    <w:rsid w:val="04960EBF"/>
    <w:rsid w:val="04A2D040"/>
    <w:rsid w:val="04AED271"/>
    <w:rsid w:val="04B45C04"/>
    <w:rsid w:val="04BE54B1"/>
    <w:rsid w:val="04C86A9D"/>
    <w:rsid w:val="04E64E56"/>
    <w:rsid w:val="04FD4A17"/>
    <w:rsid w:val="04FF1553"/>
    <w:rsid w:val="050535C2"/>
    <w:rsid w:val="0508FFF4"/>
    <w:rsid w:val="0512AE16"/>
    <w:rsid w:val="051ACB20"/>
    <w:rsid w:val="05203521"/>
    <w:rsid w:val="052A2A14"/>
    <w:rsid w:val="053E2F3A"/>
    <w:rsid w:val="0540DDDE"/>
    <w:rsid w:val="054B02F5"/>
    <w:rsid w:val="055267EA"/>
    <w:rsid w:val="05542FBC"/>
    <w:rsid w:val="05649775"/>
    <w:rsid w:val="0577A074"/>
    <w:rsid w:val="05922D18"/>
    <w:rsid w:val="05A0BEE6"/>
    <w:rsid w:val="05AC6C9B"/>
    <w:rsid w:val="05B24F6B"/>
    <w:rsid w:val="05BF975B"/>
    <w:rsid w:val="05C95297"/>
    <w:rsid w:val="05CBD98E"/>
    <w:rsid w:val="05CE1E2B"/>
    <w:rsid w:val="05CE1F1A"/>
    <w:rsid w:val="05D8D89F"/>
    <w:rsid w:val="05DFB772"/>
    <w:rsid w:val="05E9C5C0"/>
    <w:rsid w:val="05F08C1D"/>
    <w:rsid w:val="05FF67D2"/>
    <w:rsid w:val="0600356B"/>
    <w:rsid w:val="0614674D"/>
    <w:rsid w:val="0614A52E"/>
    <w:rsid w:val="061644ED"/>
    <w:rsid w:val="061F0DA3"/>
    <w:rsid w:val="0623EE5F"/>
    <w:rsid w:val="063114CE"/>
    <w:rsid w:val="0635D69B"/>
    <w:rsid w:val="063FB653"/>
    <w:rsid w:val="0657017E"/>
    <w:rsid w:val="0657DEDF"/>
    <w:rsid w:val="066B7BA2"/>
    <w:rsid w:val="0676818E"/>
    <w:rsid w:val="0685BD98"/>
    <w:rsid w:val="0691A43C"/>
    <w:rsid w:val="06997E35"/>
    <w:rsid w:val="06A2B3F7"/>
    <w:rsid w:val="06AE7E77"/>
    <w:rsid w:val="06AEC382"/>
    <w:rsid w:val="06B63ED7"/>
    <w:rsid w:val="06C0D5D0"/>
    <w:rsid w:val="06D02214"/>
    <w:rsid w:val="06D64784"/>
    <w:rsid w:val="06E2FA67"/>
    <w:rsid w:val="06E7C207"/>
    <w:rsid w:val="06E82EDC"/>
    <w:rsid w:val="070055CC"/>
    <w:rsid w:val="0700DC8E"/>
    <w:rsid w:val="0726E9A4"/>
    <w:rsid w:val="07274161"/>
    <w:rsid w:val="072BF6DB"/>
    <w:rsid w:val="072C31E2"/>
    <w:rsid w:val="0731A11A"/>
    <w:rsid w:val="07352B3A"/>
    <w:rsid w:val="073DA78C"/>
    <w:rsid w:val="07426498"/>
    <w:rsid w:val="0744FA74"/>
    <w:rsid w:val="074B4C47"/>
    <w:rsid w:val="07594EEB"/>
    <w:rsid w:val="075E9F9A"/>
    <w:rsid w:val="0767BD46"/>
    <w:rsid w:val="076843C9"/>
    <w:rsid w:val="0781598B"/>
    <w:rsid w:val="07872349"/>
    <w:rsid w:val="07A1E3C6"/>
    <w:rsid w:val="07A51430"/>
    <w:rsid w:val="07A7F354"/>
    <w:rsid w:val="07A8B826"/>
    <w:rsid w:val="07AE9481"/>
    <w:rsid w:val="07B79D42"/>
    <w:rsid w:val="07C0F0A8"/>
    <w:rsid w:val="07D4FF88"/>
    <w:rsid w:val="07F9183F"/>
    <w:rsid w:val="0801C05A"/>
    <w:rsid w:val="08117778"/>
    <w:rsid w:val="0816CF49"/>
    <w:rsid w:val="08360110"/>
    <w:rsid w:val="08403CFA"/>
    <w:rsid w:val="08478A2C"/>
    <w:rsid w:val="084D4799"/>
    <w:rsid w:val="08644115"/>
    <w:rsid w:val="087397B2"/>
    <w:rsid w:val="087765C7"/>
    <w:rsid w:val="087B2B7A"/>
    <w:rsid w:val="088D5484"/>
    <w:rsid w:val="089B86E3"/>
    <w:rsid w:val="08ABEF88"/>
    <w:rsid w:val="08BB2033"/>
    <w:rsid w:val="08C9D912"/>
    <w:rsid w:val="08CD1A60"/>
    <w:rsid w:val="08CDC0F6"/>
    <w:rsid w:val="08D2E72E"/>
    <w:rsid w:val="08DE1809"/>
    <w:rsid w:val="08F29E52"/>
    <w:rsid w:val="08FB99A5"/>
    <w:rsid w:val="090CDDF8"/>
    <w:rsid w:val="091959EF"/>
    <w:rsid w:val="091B9083"/>
    <w:rsid w:val="0922CD4C"/>
    <w:rsid w:val="092BEB67"/>
    <w:rsid w:val="093AE3B7"/>
    <w:rsid w:val="094BDC0D"/>
    <w:rsid w:val="095CDE91"/>
    <w:rsid w:val="095E6A65"/>
    <w:rsid w:val="0971A5D2"/>
    <w:rsid w:val="09781C3F"/>
    <w:rsid w:val="097E5FF3"/>
    <w:rsid w:val="098F2425"/>
    <w:rsid w:val="0990A2B3"/>
    <w:rsid w:val="0997604E"/>
    <w:rsid w:val="09A6A79C"/>
    <w:rsid w:val="09B311F9"/>
    <w:rsid w:val="09B48A2F"/>
    <w:rsid w:val="09B61145"/>
    <w:rsid w:val="09D520DD"/>
    <w:rsid w:val="09EA6BE0"/>
    <w:rsid w:val="09F75767"/>
    <w:rsid w:val="0A0128A8"/>
    <w:rsid w:val="0A020A44"/>
    <w:rsid w:val="0A0B5E1A"/>
    <w:rsid w:val="0A0C2D71"/>
    <w:rsid w:val="0A131F91"/>
    <w:rsid w:val="0A164A61"/>
    <w:rsid w:val="0A1AFC6F"/>
    <w:rsid w:val="0A1F1855"/>
    <w:rsid w:val="0A251B1A"/>
    <w:rsid w:val="0A3F5619"/>
    <w:rsid w:val="0A48486D"/>
    <w:rsid w:val="0A4BF0FC"/>
    <w:rsid w:val="0A555A09"/>
    <w:rsid w:val="0A61E6E5"/>
    <w:rsid w:val="0A6D6697"/>
    <w:rsid w:val="0A736AD4"/>
    <w:rsid w:val="0A8C8791"/>
    <w:rsid w:val="0A8E9BA7"/>
    <w:rsid w:val="0A90D738"/>
    <w:rsid w:val="0A971745"/>
    <w:rsid w:val="0A99F9C4"/>
    <w:rsid w:val="0AA26C51"/>
    <w:rsid w:val="0AB604BB"/>
    <w:rsid w:val="0ABA59EA"/>
    <w:rsid w:val="0ABFDB78"/>
    <w:rsid w:val="0AC576EB"/>
    <w:rsid w:val="0ACF07A8"/>
    <w:rsid w:val="0AD4412F"/>
    <w:rsid w:val="0AD47D94"/>
    <w:rsid w:val="0AD7C356"/>
    <w:rsid w:val="0ADEA3E5"/>
    <w:rsid w:val="0AE174E3"/>
    <w:rsid w:val="0AF56890"/>
    <w:rsid w:val="0AF76C7F"/>
    <w:rsid w:val="0AFF56EB"/>
    <w:rsid w:val="0B0278C1"/>
    <w:rsid w:val="0B2A7CDD"/>
    <w:rsid w:val="0B35CAB7"/>
    <w:rsid w:val="0B3C7EFB"/>
    <w:rsid w:val="0B50A7B8"/>
    <w:rsid w:val="0B5109E9"/>
    <w:rsid w:val="0B546B2F"/>
    <w:rsid w:val="0B55D338"/>
    <w:rsid w:val="0B5F3F00"/>
    <w:rsid w:val="0B67C021"/>
    <w:rsid w:val="0B6B1BA7"/>
    <w:rsid w:val="0B947A66"/>
    <w:rsid w:val="0BA5848B"/>
    <w:rsid w:val="0BA9B2C1"/>
    <w:rsid w:val="0BB4F4FA"/>
    <w:rsid w:val="0BC41C4A"/>
    <w:rsid w:val="0BE00869"/>
    <w:rsid w:val="0BF246FE"/>
    <w:rsid w:val="0BFF7D3C"/>
    <w:rsid w:val="0C128705"/>
    <w:rsid w:val="0C198BA1"/>
    <w:rsid w:val="0C26DC87"/>
    <w:rsid w:val="0C4626AF"/>
    <w:rsid w:val="0C49FB39"/>
    <w:rsid w:val="0C5A96C5"/>
    <w:rsid w:val="0C5EC104"/>
    <w:rsid w:val="0C61D6FB"/>
    <w:rsid w:val="0C67A1E0"/>
    <w:rsid w:val="0C7E95B3"/>
    <w:rsid w:val="0C8391AB"/>
    <w:rsid w:val="0C83DF24"/>
    <w:rsid w:val="0C85FAFD"/>
    <w:rsid w:val="0C93FE97"/>
    <w:rsid w:val="0CA10434"/>
    <w:rsid w:val="0CBA1A2B"/>
    <w:rsid w:val="0CDCA76E"/>
    <w:rsid w:val="0CF4D33F"/>
    <w:rsid w:val="0CF7B4A5"/>
    <w:rsid w:val="0CF8C9FA"/>
    <w:rsid w:val="0CFCE293"/>
    <w:rsid w:val="0D1DBFFB"/>
    <w:rsid w:val="0D2011C7"/>
    <w:rsid w:val="0D23FA7D"/>
    <w:rsid w:val="0D2ADADD"/>
    <w:rsid w:val="0D42F952"/>
    <w:rsid w:val="0D44BDBC"/>
    <w:rsid w:val="0D4A9971"/>
    <w:rsid w:val="0D5D9405"/>
    <w:rsid w:val="0D66A16C"/>
    <w:rsid w:val="0D7BC10C"/>
    <w:rsid w:val="0D7E4ABE"/>
    <w:rsid w:val="0D86C27F"/>
    <w:rsid w:val="0D995021"/>
    <w:rsid w:val="0DC36FBA"/>
    <w:rsid w:val="0DD12A0A"/>
    <w:rsid w:val="0DDF7747"/>
    <w:rsid w:val="0DEA480A"/>
    <w:rsid w:val="0DF2A802"/>
    <w:rsid w:val="0E047908"/>
    <w:rsid w:val="0E0FD5CE"/>
    <w:rsid w:val="0E0FD616"/>
    <w:rsid w:val="0E15D026"/>
    <w:rsid w:val="0E2BDA62"/>
    <w:rsid w:val="0E3485D7"/>
    <w:rsid w:val="0E40EFF9"/>
    <w:rsid w:val="0E4A7025"/>
    <w:rsid w:val="0E4CB8FC"/>
    <w:rsid w:val="0E51DB37"/>
    <w:rsid w:val="0E5397EE"/>
    <w:rsid w:val="0E6A0992"/>
    <w:rsid w:val="0E768E52"/>
    <w:rsid w:val="0E7C155E"/>
    <w:rsid w:val="0E852D9F"/>
    <w:rsid w:val="0EA239FA"/>
    <w:rsid w:val="0EB04332"/>
    <w:rsid w:val="0EC84EAD"/>
    <w:rsid w:val="0ECB126C"/>
    <w:rsid w:val="0EF9C2AC"/>
    <w:rsid w:val="0F05246E"/>
    <w:rsid w:val="0F0989EC"/>
    <w:rsid w:val="0F0BB007"/>
    <w:rsid w:val="0F0DBF5D"/>
    <w:rsid w:val="0F17AFCF"/>
    <w:rsid w:val="0F1839FE"/>
    <w:rsid w:val="0F3ED305"/>
    <w:rsid w:val="0F62FB04"/>
    <w:rsid w:val="0F672F97"/>
    <w:rsid w:val="0F74F66B"/>
    <w:rsid w:val="0F7893CE"/>
    <w:rsid w:val="0F81617D"/>
    <w:rsid w:val="0F861844"/>
    <w:rsid w:val="0F9BA733"/>
    <w:rsid w:val="0FA2D438"/>
    <w:rsid w:val="0FA70746"/>
    <w:rsid w:val="0FB908D0"/>
    <w:rsid w:val="0FC03107"/>
    <w:rsid w:val="0FC21686"/>
    <w:rsid w:val="0FC3559E"/>
    <w:rsid w:val="0FCD2E76"/>
    <w:rsid w:val="0FDF2697"/>
    <w:rsid w:val="0FE8F98C"/>
    <w:rsid w:val="0FFD295A"/>
    <w:rsid w:val="0FFD4680"/>
    <w:rsid w:val="0FFDFEFD"/>
    <w:rsid w:val="100653CA"/>
    <w:rsid w:val="102B0AE7"/>
    <w:rsid w:val="103FC48F"/>
    <w:rsid w:val="1044C650"/>
    <w:rsid w:val="10472204"/>
    <w:rsid w:val="104D05EE"/>
    <w:rsid w:val="105AF57D"/>
    <w:rsid w:val="106EFAA1"/>
    <w:rsid w:val="10745D6C"/>
    <w:rsid w:val="108EBB5C"/>
    <w:rsid w:val="10A36DC0"/>
    <w:rsid w:val="10B3301A"/>
    <w:rsid w:val="10C1BA9F"/>
    <w:rsid w:val="10C4E933"/>
    <w:rsid w:val="10C9ED9D"/>
    <w:rsid w:val="10CB88CA"/>
    <w:rsid w:val="10CFBEC1"/>
    <w:rsid w:val="10E04E33"/>
    <w:rsid w:val="10EF5D9D"/>
    <w:rsid w:val="10FB1268"/>
    <w:rsid w:val="1103980C"/>
    <w:rsid w:val="11167052"/>
    <w:rsid w:val="111FA6DD"/>
    <w:rsid w:val="112ED60D"/>
    <w:rsid w:val="11371893"/>
    <w:rsid w:val="1137D18D"/>
    <w:rsid w:val="1139D70D"/>
    <w:rsid w:val="116B64E8"/>
    <w:rsid w:val="11789333"/>
    <w:rsid w:val="1180959F"/>
    <w:rsid w:val="11891428"/>
    <w:rsid w:val="118E6450"/>
    <w:rsid w:val="11904341"/>
    <w:rsid w:val="1197F5F2"/>
    <w:rsid w:val="11A2764C"/>
    <w:rsid w:val="11AC54DE"/>
    <w:rsid w:val="11B3034C"/>
    <w:rsid w:val="11B79832"/>
    <w:rsid w:val="11D60CAC"/>
    <w:rsid w:val="11DBC42C"/>
    <w:rsid w:val="11FD8369"/>
    <w:rsid w:val="1202F9F7"/>
    <w:rsid w:val="1205BB83"/>
    <w:rsid w:val="1225A1AB"/>
    <w:rsid w:val="1230F398"/>
    <w:rsid w:val="124BF2D0"/>
    <w:rsid w:val="127CEE82"/>
    <w:rsid w:val="127E1D7D"/>
    <w:rsid w:val="12824A09"/>
    <w:rsid w:val="1291204A"/>
    <w:rsid w:val="12A5B382"/>
    <w:rsid w:val="12D86309"/>
    <w:rsid w:val="12F0C001"/>
    <w:rsid w:val="13100464"/>
    <w:rsid w:val="131873E2"/>
    <w:rsid w:val="134C9DD9"/>
    <w:rsid w:val="134D3DED"/>
    <w:rsid w:val="135B3631"/>
    <w:rsid w:val="135CFA97"/>
    <w:rsid w:val="135F999B"/>
    <w:rsid w:val="1363538B"/>
    <w:rsid w:val="1363DF6B"/>
    <w:rsid w:val="137238B7"/>
    <w:rsid w:val="137458F0"/>
    <w:rsid w:val="13852C07"/>
    <w:rsid w:val="1385AD8E"/>
    <w:rsid w:val="13873A63"/>
    <w:rsid w:val="1388E78D"/>
    <w:rsid w:val="138D017F"/>
    <w:rsid w:val="1397EA58"/>
    <w:rsid w:val="139D8811"/>
    <w:rsid w:val="13B59498"/>
    <w:rsid w:val="13B6A3BD"/>
    <w:rsid w:val="13B9AFBD"/>
    <w:rsid w:val="13CE9F6A"/>
    <w:rsid w:val="13D9D7F9"/>
    <w:rsid w:val="13E9843E"/>
    <w:rsid w:val="13F1554E"/>
    <w:rsid w:val="1403E915"/>
    <w:rsid w:val="1406E39C"/>
    <w:rsid w:val="1407E1A1"/>
    <w:rsid w:val="14120E97"/>
    <w:rsid w:val="14145B9D"/>
    <w:rsid w:val="1420B006"/>
    <w:rsid w:val="143139D9"/>
    <w:rsid w:val="14495966"/>
    <w:rsid w:val="144D9628"/>
    <w:rsid w:val="1452391D"/>
    <w:rsid w:val="146855AD"/>
    <w:rsid w:val="1468E8CD"/>
    <w:rsid w:val="147DF50B"/>
    <w:rsid w:val="14ACB0CC"/>
    <w:rsid w:val="14B145FD"/>
    <w:rsid w:val="14B1DC4F"/>
    <w:rsid w:val="14B3F17D"/>
    <w:rsid w:val="14B481AC"/>
    <w:rsid w:val="14C17089"/>
    <w:rsid w:val="14E15037"/>
    <w:rsid w:val="14E7B557"/>
    <w:rsid w:val="14F13EDE"/>
    <w:rsid w:val="14F66774"/>
    <w:rsid w:val="15173243"/>
    <w:rsid w:val="1528D1E0"/>
    <w:rsid w:val="152B7A60"/>
    <w:rsid w:val="153B7227"/>
    <w:rsid w:val="1559FB4A"/>
    <w:rsid w:val="155AC9D1"/>
    <w:rsid w:val="15667878"/>
    <w:rsid w:val="156F5511"/>
    <w:rsid w:val="158DB9E2"/>
    <w:rsid w:val="158FDF17"/>
    <w:rsid w:val="1593AA29"/>
    <w:rsid w:val="159AF205"/>
    <w:rsid w:val="159CACD0"/>
    <w:rsid w:val="159CEACA"/>
    <w:rsid w:val="15ACB7DF"/>
    <w:rsid w:val="15AE9CAF"/>
    <w:rsid w:val="15BD0BEB"/>
    <w:rsid w:val="15BEC447"/>
    <w:rsid w:val="15BFD5A3"/>
    <w:rsid w:val="15C188A7"/>
    <w:rsid w:val="15D19B9F"/>
    <w:rsid w:val="15F4E734"/>
    <w:rsid w:val="16024834"/>
    <w:rsid w:val="16245068"/>
    <w:rsid w:val="162E9A1A"/>
    <w:rsid w:val="163944FE"/>
    <w:rsid w:val="163D851E"/>
    <w:rsid w:val="163F812E"/>
    <w:rsid w:val="163FA832"/>
    <w:rsid w:val="164E58D4"/>
    <w:rsid w:val="164EFE92"/>
    <w:rsid w:val="165E31B2"/>
    <w:rsid w:val="16614458"/>
    <w:rsid w:val="16806B2A"/>
    <w:rsid w:val="168B3979"/>
    <w:rsid w:val="168E6FF5"/>
    <w:rsid w:val="168EE577"/>
    <w:rsid w:val="169F1462"/>
    <w:rsid w:val="16A78C6E"/>
    <w:rsid w:val="16C1199F"/>
    <w:rsid w:val="16DE9FA6"/>
    <w:rsid w:val="16EBE749"/>
    <w:rsid w:val="16ED9785"/>
    <w:rsid w:val="16EE3C6A"/>
    <w:rsid w:val="16F347FF"/>
    <w:rsid w:val="16F3A440"/>
    <w:rsid w:val="1707389E"/>
    <w:rsid w:val="17095445"/>
    <w:rsid w:val="1722D42B"/>
    <w:rsid w:val="172B6DF0"/>
    <w:rsid w:val="172D662E"/>
    <w:rsid w:val="172DD82F"/>
    <w:rsid w:val="173A984C"/>
    <w:rsid w:val="174ADE02"/>
    <w:rsid w:val="17524923"/>
    <w:rsid w:val="17720EA1"/>
    <w:rsid w:val="17917158"/>
    <w:rsid w:val="17D54B67"/>
    <w:rsid w:val="17D91E48"/>
    <w:rsid w:val="17DB1D87"/>
    <w:rsid w:val="17E238ED"/>
    <w:rsid w:val="17E2BDF7"/>
    <w:rsid w:val="17EDFEEE"/>
    <w:rsid w:val="18051E78"/>
    <w:rsid w:val="1807F4B1"/>
    <w:rsid w:val="18111FC2"/>
    <w:rsid w:val="18144624"/>
    <w:rsid w:val="1818E287"/>
    <w:rsid w:val="182D52D4"/>
    <w:rsid w:val="182DED44"/>
    <w:rsid w:val="183CB086"/>
    <w:rsid w:val="1847D30B"/>
    <w:rsid w:val="185BF2F7"/>
    <w:rsid w:val="18683691"/>
    <w:rsid w:val="1874DDF5"/>
    <w:rsid w:val="1874E15C"/>
    <w:rsid w:val="187ABF7E"/>
    <w:rsid w:val="18874CD2"/>
    <w:rsid w:val="188842FA"/>
    <w:rsid w:val="188E0212"/>
    <w:rsid w:val="18A0354F"/>
    <w:rsid w:val="18A662C5"/>
    <w:rsid w:val="18B81F2E"/>
    <w:rsid w:val="18BFB3D9"/>
    <w:rsid w:val="18C3B150"/>
    <w:rsid w:val="18CA355D"/>
    <w:rsid w:val="18D5E160"/>
    <w:rsid w:val="18D6B641"/>
    <w:rsid w:val="18DBA0CB"/>
    <w:rsid w:val="18DDEB06"/>
    <w:rsid w:val="18DE88EE"/>
    <w:rsid w:val="18E3A5B5"/>
    <w:rsid w:val="190C6D2C"/>
    <w:rsid w:val="19114D60"/>
    <w:rsid w:val="19125955"/>
    <w:rsid w:val="1914362B"/>
    <w:rsid w:val="192A6AFB"/>
    <w:rsid w:val="192B0C5B"/>
    <w:rsid w:val="192BDEC9"/>
    <w:rsid w:val="192C9BE2"/>
    <w:rsid w:val="19320EA1"/>
    <w:rsid w:val="194BDA70"/>
    <w:rsid w:val="195C24E0"/>
    <w:rsid w:val="195DFCBD"/>
    <w:rsid w:val="1987D836"/>
    <w:rsid w:val="19890B94"/>
    <w:rsid w:val="1989C4B8"/>
    <w:rsid w:val="19926BE2"/>
    <w:rsid w:val="199F31D0"/>
    <w:rsid w:val="19A002BC"/>
    <w:rsid w:val="19A4976A"/>
    <w:rsid w:val="19AECEF1"/>
    <w:rsid w:val="19B09BB1"/>
    <w:rsid w:val="19BD5B34"/>
    <w:rsid w:val="19C36526"/>
    <w:rsid w:val="19D3AE75"/>
    <w:rsid w:val="19DB3A6A"/>
    <w:rsid w:val="19DCC172"/>
    <w:rsid w:val="19E292EC"/>
    <w:rsid w:val="19EF8914"/>
    <w:rsid w:val="19F27B07"/>
    <w:rsid w:val="19F2A935"/>
    <w:rsid w:val="1A282BB5"/>
    <w:rsid w:val="1A32232D"/>
    <w:rsid w:val="1A47BC41"/>
    <w:rsid w:val="1A488C2E"/>
    <w:rsid w:val="1A4B5346"/>
    <w:rsid w:val="1A4C9DF7"/>
    <w:rsid w:val="1A4EBA78"/>
    <w:rsid w:val="1A59D62F"/>
    <w:rsid w:val="1A5CB5E1"/>
    <w:rsid w:val="1A6A725E"/>
    <w:rsid w:val="1A759610"/>
    <w:rsid w:val="1A777E85"/>
    <w:rsid w:val="1A831CA7"/>
    <w:rsid w:val="1A84EF80"/>
    <w:rsid w:val="1A873BF1"/>
    <w:rsid w:val="1AA1B2DE"/>
    <w:rsid w:val="1AA2CA43"/>
    <w:rsid w:val="1AA59827"/>
    <w:rsid w:val="1AB23366"/>
    <w:rsid w:val="1AB81806"/>
    <w:rsid w:val="1ABDD429"/>
    <w:rsid w:val="1ABE7910"/>
    <w:rsid w:val="1AC6CFE9"/>
    <w:rsid w:val="1AE1FFEB"/>
    <w:rsid w:val="1AE5C93B"/>
    <w:rsid w:val="1AF781B6"/>
    <w:rsid w:val="1B0E7139"/>
    <w:rsid w:val="1B2F2EC8"/>
    <w:rsid w:val="1B40D67E"/>
    <w:rsid w:val="1B505C32"/>
    <w:rsid w:val="1B574858"/>
    <w:rsid w:val="1B706835"/>
    <w:rsid w:val="1B73FF86"/>
    <w:rsid w:val="1B7B54F4"/>
    <w:rsid w:val="1B827DAA"/>
    <w:rsid w:val="1B91CBF0"/>
    <w:rsid w:val="1B92AA50"/>
    <w:rsid w:val="1BA1CC83"/>
    <w:rsid w:val="1BA4D72F"/>
    <w:rsid w:val="1BC2ECF6"/>
    <w:rsid w:val="1BCCF31C"/>
    <w:rsid w:val="1BD03939"/>
    <w:rsid w:val="1BD4B833"/>
    <w:rsid w:val="1BD82A51"/>
    <w:rsid w:val="1BDD0A53"/>
    <w:rsid w:val="1BDECCD2"/>
    <w:rsid w:val="1BEE3BB4"/>
    <w:rsid w:val="1C07770E"/>
    <w:rsid w:val="1C0F9BFF"/>
    <w:rsid w:val="1C120F80"/>
    <w:rsid w:val="1C135286"/>
    <w:rsid w:val="1C1651B7"/>
    <w:rsid w:val="1C27EC19"/>
    <w:rsid w:val="1C31870B"/>
    <w:rsid w:val="1C366A45"/>
    <w:rsid w:val="1C58E37E"/>
    <w:rsid w:val="1C5B5494"/>
    <w:rsid w:val="1C5C3060"/>
    <w:rsid w:val="1C72B73E"/>
    <w:rsid w:val="1C82966D"/>
    <w:rsid w:val="1C9FA82B"/>
    <w:rsid w:val="1CA4612C"/>
    <w:rsid w:val="1CA7C162"/>
    <w:rsid w:val="1CA91C5C"/>
    <w:rsid w:val="1CB95F1B"/>
    <w:rsid w:val="1CC06985"/>
    <w:rsid w:val="1CC98C61"/>
    <w:rsid w:val="1CCF4DD5"/>
    <w:rsid w:val="1CD6EB7D"/>
    <w:rsid w:val="1CE321D7"/>
    <w:rsid w:val="1CF3D959"/>
    <w:rsid w:val="1D016671"/>
    <w:rsid w:val="1D082272"/>
    <w:rsid w:val="1D110840"/>
    <w:rsid w:val="1D1A32B6"/>
    <w:rsid w:val="1D265428"/>
    <w:rsid w:val="1D2D6BE1"/>
    <w:rsid w:val="1D33796E"/>
    <w:rsid w:val="1D394327"/>
    <w:rsid w:val="1D398CC6"/>
    <w:rsid w:val="1D453FFA"/>
    <w:rsid w:val="1D59BC84"/>
    <w:rsid w:val="1D5F79BB"/>
    <w:rsid w:val="1D6BB55C"/>
    <w:rsid w:val="1D77003E"/>
    <w:rsid w:val="1D7B452A"/>
    <w:rsid w:val="1D94204A"/>
    <w:rsid w:val="1DAA4EC3"/>
    <w:rsid w:val="1DAC5D87"/>
    <w:rsid w:val="1DB8864C"/>
    <w:rsid w:val="1DD06DE8"/>
    <w:rsid w:val="1DD4EE00"/>
    <w:rsid w:val="1DDD982B"/>
    <w:rsid w:val="1DE42EE6"/>
    <w:rsid w:val="1DF42A37"/>
    <w:rsid w:val="1E176525"/>
    <w:rsid w:val="1E1D3E9E"/>
    <w:rsid w:val="1E2379F0"/>
    <w:rsid w:val="1E2B679E"/>
    <w:rsid w:val="1E314E4B"/>
    <w:rsid w:val="1E3F8C64"/>
    <w:rsid w:val="1E4C199C"/>
    <w:rsid w:val="1E630C9F"/>
    <w:rsid w:val="1E74FDEC"/>
    <w:rsid w:val="1E83AB16"/>
    <w:rsid w:val="1E847AF4"/>
    <w:rsid w:val="1E8BAFE0"/>
    <w:rsid w:val="1E9166C4"/>
    <w:rsid w:val="1E933894"/>
    <w:rsid w:val="1E9A8E58"/>
    <w:rsid w:val="1E9DC9B7"/>
    <w:rsid w:val="1EB915BA"/>
    <w:rsid w:val="1EBE0FA7"/>
    <w:rsid w:val="1EC7FEBD"/>
    <w:rsid w:val="1ECDB911"/>
    <w:rsid w:val="1ED8DD00"/>
    <w:rsid w:val="1EDA3B01"/>
    <w:rsid w:val="1EE0AF14"/>
    <w:rsid w:val="1EF1980A"/>
    <w:rsid w:val="1EF81671"/>
    <w:rsid w:val="1F002C81"/>
    <w:rsid w:val="1F06D209"/>
    <w:rsid w:val="1F1509E6"/>
    <w:rsid w:val="1F2D6E77"/>
    <w:rsid w:val="1F360932"/>
    <w:rsid w:val="1F369225"/>
    <w:rsid w:val="1F475E49"/>
    <w:rsid w:val="1F4C9634"/>
    <w:rsid w:val="1F599129"/>
    <w:rsid w:val="1F6EC0A2"/>
    <w:rsid w:val="1F749E24"/>
    <w:rsid w:val="1F81EC3E"/>
    <w:rsid w:val="1FAE7FDA"/>
    <w:rsid w:val="1FB13E9A"/>
    <w:rsid w:val="1FB8FD1D"/>
    <w:rsid w:val="1FC1A73E"/>
    <w:rsid w:val="1FC4944D"/>
    <w:rsid w:val="1FC97235"/>
    <w:rsid w:val="1FCC8932"/>
    <w:rsid w:val="1FD06853"/>
    <w:rsid w:val="1FD55B86"/>
    <w:rsid w:val="1FFF5417"/>
    <w:rsid w:val="2027FD73"/>
    <w:rsid w:val="2046BD4C"/>
    <w:rsid w:val="204B8439"/>
    <w:rsid w:val="20776B64"/>
    <w:rsid w:val="208FF490"/>
    <w:rsid w:val="2095260A"/>
    <w:rsid w:val="20985134"/>
    <w:rsid w:val="20A0D771"/>
    <w:rsid w:val="20AE4265"/>
    <w:rsid w:val="20AFCC78"/>
    <w:rsid w:val="20B2A822"/>
    <w:rsid w:val="20B4954D"/>
    <w:rsid w:val="20C7DC98"/>
    <w:rsid w:val="20C7DD7C"/>
    <w:rsid w:val="20CB91A0"/>
    <w:rsid w:val="20D24A62"/>
    <w:rsid w:val="20E27BDA"/>
    <w:rsid w:val="20E99585"/>
    <w:rsid w:val="20EA9909"/>
    <w:rsid w:val="20EE45B2"/>
    <w:rsid w:val="20EF1614"/>
    <w:rsid w:val="20F0549E"/>
    <w:rsid w:val="20F0EA71"/>
    <w:rsid w:val="20FBDFF7"/>
    <w:rsid w:val="21069BCF"/>
    <w:rsid w:val="21097D51"/>
    <w:rsid w:val="2109BC7D"/>
    <w:rsid w:val="210AFC29"/>
    <w:rsid w:val="21159FC4"/>
    <w:rsid w:val="211BC416"/>
    <w:rsid w:val="213F6A94"/>
    <w:rsid w:val="214459E0"/>
    <w:rsid w:val="215D3722"/>
    <w:rsid w:val="215E659B"/>
    <w:rsid w:val="2177E5ED"/>
    <w:rsid w:val="2181125B"/>
    <w:rsid w:val="218889B2"/>
    <w:rsid w:val="2189B668"/>
    <w:rsid w:val="218FCDE6"/>
    <w:rsid w:val="21A28EE0"/>
    <w:rsid w:val="21B044CB"/>
    <w:rsid w:val="21E03317"/>
    <w:rsid w:val="21EBA885"/>
    <w:rsid w:val="21EF5F8E"/>
    <w:rsid w:val="21F36AFC"/>
    <w:rsid w:val="2208DF09"/>
    <w:rsid w:val="2209A05F"/>
    <w:rsid w:val="2209FFA8"/>
    <w:rsid w:val="220FDA0D"/>
    <w:rsid w:val="2212291D"/>
    <w:rsid w:val="22179D58"/>
    <w:rsid w:val="221C3204"/>
    <w:rsid w:val="2222DB4C"/>
    <w:rsid w:val="222879A1"/>
    <w:rsid w:val="223E2C0A"/>
    <w:rsid w:val="225BCA2B"/>
    <w:rsid w:val="225CF058"/>
    <w:rsid w:val="227BACA8"/>
    <w:rsid w:val="22869967"/>
    <w:rsid w:val="22869DF0"/>
    <w:rsid w:val="22BE6FA7"/>
    <w:rsid w:val="22DF819C"/>
    <w:rsid w:val="22E84A70"/>
    <w:rsid w:val="22EF06FC"/>
    <w:rsid w:val="22F4BF0E"/>
    <w:rsid w:val="22F8B2DC"/>
    <w:rsid w:val="22F9DF49"/>
    <w:rsid w:val="22FC96F8"/>
    <w:rsid w:val="23051574"/>
    <w:rsid w:val="2311D992"/>
    <w:rsid w:val="231C2252"/>
    <w:rsid w:val="231D9520"/>
    <w:rsid w:val="232ACD73"/>
    <w:rsid w:val="23663D98"/>
    <w:rsid w:val="2373B810"/>
    <w:rsid w:val="2381B3B2"/>
    <w:rsid w:val="23847B17"/>
    <w:rsid w:val="2391A813"/>
    <w:rsid w:val="2394E51D"/>
    <w:rsid w:val="23A00820"/>
    <w:rsid w:val="23A579EE"/>
    <w:rsid w:val="23A66435"/>
    <w:rsid w:val="23A7CB74"/>
    <w:rsid w:val="23AB12CF"/>
    <w:rsid w:val="23AB702A"/>
    <w:rsid w:val="23C770A2"/>
    <w:rsid w:val="23D9DDA5"/>
    <w:rsid w:val="23E1A4C3"/>
    <w:rsid w:val="23E3395B"/>
    <w:rsid w:val="2407F8EE"/>
    <w:rsid w:val="24091B34"/>
    <w:rsid w:val="240A676B"/>
    <w:rsid w:val="2411DD83"/>
    <w:rsid w:val="24204DF0"/>
    <w:rsid w:val="2421870D"/>
    <w:rsid w:val="2423614E"/>
    <w:rsid w:val="2424ABBB"/>
    <w:rsid w:val="242B4AB0"/>
    <w:rsid w:val="2434A19F"/>
    <w:rsid w:val="2448998B"/>
    <w:rsid w:val="245294C6"/>
    <w:rsid w:val="2458F7DD"/>
    <w:rsid w:val="246CE2D9"/>
    <w:rsid w:val="24895739"/>
    <w:rsid w:val="2497A814"/>
    <w:rsid w:val="24ACB7BC"/>
    <w:rsid w:val="24AEC709"/>
    <w:rsid w:val="24B96C55"/>
    <w:rsid w:val="24C16D33"/>
    <w:rsid w:val="24DE295F"/>
    <w:rsid w:val="24E364C7"/>
    <w:rsid w:val="24EB5B0A"/>
    <w:rsid w:val="24F2D8CC"/>
    <w:rsid w:val="2506A3A7"/>
    <w:rsid w:val="252AC529"/>
    <w:rsid w:val="2535E6C4"/>
    <w:rsid w:val="253CD38D"/>
    <w:rsid w:val="253D8A73"/>
    <w:rsid w:val="254D457E"/>
    <w:rsid w:val="2565DB15"/>
    <w:rsid w:val="256C0709"/>
    <w:rsid w:val="2570906B"/>
    <w:rsid w:val="2574B8DB"/>
    <w:rsid w:val="25791080"/>
    <w:rsid w:val="257DD4C0"/>
    <w:rsid w:val="2594F347"/>
    <w:rsid w:val="25BB613F"/>
    <w:rsid w:val="25BD8DA3"/>
    <w:rsid w:val="25C091CF"/>
    <w:rsid w:val="25C1A0A7"/>
    <w:rsid w:val="25C8F957"/>
    <w:rsid w:val="25DE273F"/>
    <w:rsid w:val="25E5426B"/>
    <w:rsid w:val="25EFD010"/>
    <w:rsid w:val="262EC10A"/>
    <w:rsid w:val="2645CEC2"/>
    <w:rsid w:val="264CC9EF"/>
    <w:rsid w:val="265E2EEA"/>
    <w:rsid w:val="268C5978"/>
    <w:rsid w:val="268E0DBA"/>
    <w:rsid w:val="26A3DF04"/>
    <w:rsid w:val="26B75A23"/>
    <w:rsid w:val="26B8A50D"/>
    <w:rsid w:val="26BDCAFA"/>
    <w:rsid w:val="26CC3CC0"/>
    <w:rsid w:val="26D1FB06"/>
    <w:rsid w:val="26ED6B3A"/>
    <w:rsid w:val="27106D83"/>
    <w:rsid w:val="271A6878"/>
    <w:rsid w:val="272F25B5"/>
    <w:rsid w:val="2731C78C"/>
    <w:rsid w:val="2737E5EA"/>
    <w:rsid w:val="274558A0"/>
    <w:rsid w:val="2745FD08"/>
    <w:rsid w:val="27591350"/>
    <w:rsid w:val="275E9728"/>
    <w:rsid w:val="2765B866"/>
    <w:rsid w:val="276A4E71"/>
    <w:rsid w:val="2784CBDF"/>
    <w:rsid w:val="278D8F40"/>
    <w:rsid w:val="278F00D1"/>
    <w:rsid w:val="27A59EE0"/>
    <w:rsid w:val="27A8600D"/>
    <w:rsid w:val="27BC7824"/>
    <w:rsid w:val="27C9CE34"/>
    <w:rsid w:val="27CF2335"/>
    <w:rsid w:val="27D8FEF0"/>
    <w:rsid w:val="27E22A63"/>
    <w:rsid w:val="27E3A120"/>
    <w:rsid w:val="27EE6580"/>
    <w:rsid w:val="27F6696C"/>
    <w:rsid w:val="28004145"/>
    <w:rsid w:val="280B86E1"/>
    <w:rsid w:val="2811122A"/>
    <w:rsid w:val="2819DABC"/>
    <w:rsid w:val="281CC578"/>
    <w:rsid w:val="28202F55"/>
    <w:rsid w:val="282BAFEC"/>
    <w:rsid w:val="282CE36F"/>
    <w:rsid w:val="28350B21"/>
    <w:rsid w:val="283E8CCA"/>
    <w:rsid w:val="28438E67"/>
    <w:rsid w:val="284B40D1"/>
    <w:rsid w:val="2855D583"/>
    <w:rsid w:val="286358E6"/>
    <w:rsid w:val="2868C380"/>
    <w:rsid w:val="28719766"/>
    <w:rsid w:val="287F464D"/>
    <w:rsid w:val="28805519"/>
    <w:rsid w:val="288A41D5"/>
    <w:rsid w:val="2897A213"/>
    <w:rsid w:val="28A878CF"/>
    <w:rsid w:val="28AF4A5B"/>
    <w:rsid w:val="28B621B2"/>
    <w:rsid w:val="28BA7E0F"/>
    <w:rsid w:val="28DD9848"/>
    <w:rsid w:val="28E31E89"/>
    <w:rsid w:val="2900CAEF"/>
    <w:rsid w:val="29178B51"/>
    <w:rsid w:val="2938F96C"/>
    <w:rsid w:val="293A5630"/>
    <w:rsid w:val="2947D595"/>
    <w:rsid w:val="2948249B"/>
    <w:rsid w:val="294A30CE"/>
    <w:rsid w:val="29710D73"/>
    <w:rsid w:val="2975FB1A"/>
    <w:rsid w:val="297D7450"/>
    <w:rsid w:val="298C0F08"/>
    <w:rsid w:val="2994ACAE"/>
    <w:rsid w:val="29A29AEE"/>
    <w:rsid w:val="29A99EEC"/>
    <w:rsid w:val="29BC70A3"/>
    <w:rsid w:val="29CF9B49"/>
    <w:rsid w:val="29D4E6B6"/>
    <w:rsid w:val="29DA4D6B"/>
    <w:rsid w:val="29E07500"/>
    <w:rsid w:val="2A1F04A7"/>
    <w:rsid w:val="2A335D02"/>
    <w:rsid w:val="2A360204"/>
    <w:rsid w:val="2A38CFAF"/>
    <w:rsid w:val="2A3C9E4A"/>
    <w:rsid w:val="2A6E62A3"/>
    <w:rsid w:val="2A76B6DA"/>
    <w:rsid w:val="2A8F58C3"/>
    <w:rsid w:val="2A99604E"/>
    <w:rsid w:val="2AAEDD0E"/>
    <w:rsid w:val="2AB0499E"/>
    <w:rsid w:val="2ACA851E"/>
    <w:rsid w:val="2AD1AC33"/>
    <w:rsid w:val="2AD1D752"/>
    <w:rsid w:val="2AD51DF4"/>
    <w:rsid w:val="2AE9B25D"/>
    <w:rsid w:val="2AF26631"/>
    <w:rsid w:val="2B05D452"/>
    <w:rsid w:val="2B1840CC"/>
    <w:rsid w:val="2B188C0B"/>
    <w:rsid w:val="2B1ADD08"/>
    <w:rsid w:val="2B2D1B0D"/>
    <w:rsid w:val="2B3F1004"/>
    <w:rsid w:val="2B4539A2"/>
    <w:rsid w:val="2B491FFC"/>
    <w:rsid w:val="2B4B32DC"/>
    <w:rsid w:val="2B4CC9F4"/>
    <w:rsid w:val="2B54AF33"/>
    <w:rsid w:val="2B6636D9"/>
    <w:rsid w:val="2B7E4365"/>
    <w:rsid w:val="2B842F89"/>
    <w:rsid w:val="2B894D39"/>
    <w:rsid w:val="2B8B3222"/>
    <w:rsid w:val="2B8B922C"/>
    <w:rsid w:val="2BB3D0B7"/>
    <w:rsid w:val="2BB3D3A4"/>
    <w:rsid w:val="2BB5C08C"/>
    <w:rsid w:val="2BE496C5"/>
    <w:rsid w:val="2BEF0C62"/>
    <w:rsid w:val="2BF62135"/>
    <w:rsid w:val="2C02F0BA"/>
    <w:rsid w:val="2C068A8D"/>
    <w:rsid w:val="2C2AA9FD"/>
    <w:rsid w:val="2C2CC62A"/>
    <w:rsid w:val="2C410457"/>
    <w:rsid w:val="2C4115B9"/>
    <w:rsid w:val="2C4FF762"/>
    <w:rsid w:val="2C66EE38"/>
    <w:rsid w:val="2C86EC58"/>
    <w:rsid w:val="2C8DB231"/>
    <w:rsid w:val="2C97AC87"/>
    <w:rsid w:val="2C9F8F62"/>
    <w:rsid w:val="2CA2D489"/>
    <w:rsid w:val="2CA75672"/>
    <w:rsid w:val="2CB5D7B8"/>
    <w:rsid w:val="2CC2EE3F"/>
    <w:rsid w:val="2CC5D9DD"/>
    <w:rsid w:val="2CD878E7"/>
    <w:rsid w:val="2CDF3314"/>
    <w:rsid w:val="2CE67B4F"/>
    <w:rsid w:val="2CE981E8"/>
    <w:rsid w:val="2CEE22CB"/>
    <w:rsid w:val="2D00B797"/>
    <w:rsid w:val="2D0FFAE3"/>
    <w:rsid w:val="2D2455AA"/>
    <w:rsid w:val="2D4C6ECD"/>
    <w:rsid w:val="2D5737A9"/>
    <w:rsid w:val="2D7339BA"/>
    <w:rsid w:val="2D7B7BB4"/>
    <w:rsid w:val="2D7FE57F"/>
    <w:rsid w:val="2D842861"/>
    <w:rsid w:val="2D89B260"/>
    <w:rsid w:val="2D8C55EF"/>
    <w:rsid w:val="2D8EBC50"/>
    <w:rsid w:val="2D91F968"/>
    <w:rsid w:val="2DA871CE"/>
    <w:rsid w:val="2DB95E24"/>
    <w:rsid w:val="2DC60A24"/>
    <w:rsid w:val="2DCFBB11"/>
    <w:rsid w:val="2DD10110"/>
    <w:rsid w:val="2DDA5595"/>
    <w:rsid w:val="2DDD88FB"/>
    <w:rsid w:val="2DEE0F78"/>
    <w:rsid w:val="2DF27428"/>
    <w:rsid w:val="2DF81158"/>
    <w:rsid w:val="2DFFA396"/>
    <w:rsid w:val="2E0020E3"/>
    <w:rsid w:val="2E14A4A6"/>
    <w:rsid w:val="2E1CB108"/>
    <w:rsid w:val="2E3C482C"/>
    <w:rsid w:val="2E3EF27D"/>
    <w:rsid w:val="2E3FA79A"/>
    <w:rsid w:val="2E5BEF2C"/>
    <w:rsid w:val="2E6759C7"/>
    <w:rsid w:val="2E6F7F66"/>
    <w:rsid w:val="2E7CC9CE"/>
    <w:rsid w:val="2E7E05C7"/>
    <w:rsid w:val="2E8859F9"/>
    <w:rsid w:val="2E8909E8"/>
    <w:rsid w:val="2E8B06D2"/>
    <w:rsid w:val="2E8C7E15"/>
    <w:rsid w:val="2E98259F"/>
    <w:rsid w:val="2E98B4E9"/>
    <w:rsid w:val="2E9BEE07"/>
    <w:rsid w:val="2E9D0036"/>
    <w:rsid w:val="2E9EB70A"/>
    <w:rsid w:val="2EA54F6E"/>
    <w:rsid w:val="2EA57313"/>
    <w:rsid w:val="2EBB7863"/>
    <w:rsid w:val="2EC6934B"/>
    <w:rsid w:val="2ECB08DB"/>
    <w:rsid w:val="2EDF44DF"/>
    <w:rsid w:val="2EE6A1E3"/>
    <w:rsid w:val="2EFEDAF1"/>
    <w:rsid w:val="2F0769A3"/>
    <w:rsid w:val="2F2F09F6"/>
    <w:rsid w:val="2F32499D"/>
    <w:rsid w:val="2F40BFC4"/>
    <w:rsid w:val="2F4A4794"/>
    <w:rsid w:val="2F53DAE5"/>
    <w:rsid w:val="2F5A9AA2"/>
    <w:rsid w:val="2F5C0A83"/>
    <w:rsid w:val="2FA27D34"/>
    <w:rsid w:val="2FA299F0"/>
    <w:rsid w:val="2FA2B57E"/>
    <w:rsid w:val="2FAEA825"/>
    <w:rsid w:val="2FBC4832"/>
    <w:rsid w:val="2FC5FE2C"/>
    <w:rsid w:val="2FC6D966"/>
    <w:rsid w:val="2FCB5876"/>
    <w:rsid w:val="2FD2EB9E"/>
    <w:rsid w:val="2FF09455"/>
    <w:rsid w:val="3000F051"/>
    <w:rsid w:val="3016B494"/>
    <w:rsid w:val="301E91D2"/>
    <w:rsid w:val="3021BA10"/>
    <w:rsid w:val="3029178F"/>
    <w:rsid w:val="303450D9"/>
    <w:rsid w:val="303D2B51"/>
    <w:rsid w:val="3044E554"/>
    <w:rsid w:val="3053FABE"/>
    <w:rsid w:val="3056DD33"/>
    <w:rsid w:val="305D8A03"/>
    <w:rsid w:val="30642662"/>
    <w:rsid w:val="3073F775"/>
    <w:rsid w:val="3075B403"/>
    <w:rsid w:val="3076FAEF"/>
    <w:rsid w:val="30959C39"/>
    <w:rsid w:val="30969683"/>
    <w:rsid w:val="3096E963"/>
    <w:rsid w:val="309FD4D7"/>
    <w:rsid w:val="30A4C87E"/>
    <w:rsid w:val="30A914D4"/>
    <w:rsid w:val="30AF8929"/>
    <w:rsid w:val="30DB8DDF"/>
    <w:rsid w:val="30E05962"/>
    <w:rsid w:val="30F5A63A"/>
    <w:rsid w:val="3101BC2C"/>
    <w:rsid w:val="31070E3B"/>
    <w:rsid w:val="31074DB3"/>
    <w:rsid w:val="310BFE5C"/>
    <w:rsid w:val="3119BF39"/>
    <w:rsid w:val="31244F74"/>
    <w:rsid w:val="31304C46"/>
    <w:rsid w:val="314D94F9"/>
    <w:rsid w:val="315ED2FF"/>
    <w:rsid w:val="315FAB4E"/>
    <w:rsid w:val="316B7E64"/>
    <w:rsid w:val="31721C10"/>
    <w:rsid w:val="3179F4C0"/>
    <w:rsid w:val="317DF069"/>
    <w:rsid w:val="31883AD4"/>
    <w:rsid w:val="31996B41"/>
    <w:rsid w:val="31B68CB1"/>
    <w:rsid w:val="31B93BBE"/>
    <w:rsid w:val="31CD31C3"/>
    <w:rsid w:val="31D46B9C"/>
    <w:rsid w:val="31DE4E40"/>
    <w:rsid w:val="31E5E8F0"/>
    <w:rsid w:val="31F2E3A8"/>
    <w:rsid w:val="31F45001"/>
    <w:rsid w:val="3218456A"/>
    <w:rsid w:val="321ADB3E"/>
    <w:rsid w:val="32242233"/>
    <w:rsid w:val="32247F1B"/>
    <w:rsid w:val="322FDD29"/>
    <w:rsid w:val="323CC56B"/>
    <w:rsid w:val="324E239A"/>
    <w:rsid w:val="3285913C"/>
    <w:rsid w:val="32860B3C"/>
    <w:rsid w:val="3290ED19"/>
    <w:rsid w:val="3293B86C"/>
    <w:rsid w:val="32A50971"/>
    <w:rsid w:val="32BB89A6"/>
    <w:rsid w:val="32C0FC2F"/>
    <w:rsid w:val="32C493B9"/>
    <w:rsid w:val="32C4E54C"/>
    <w:rsid w:val="32CE1179"/>
    <w:rsid w:val="32DE519F"/>
    <w:rsid w:val="32F8BB77"/>
    <w:rsid w:val="32F9B78C"/>
    <w:rsid w:val="3323E51E"/>
    <w:rsid w:val="332D2D97"/>
    <w:rsid w:val="3332EFB7"/>
    <w:rsid w:val="333FBD73"/>
    <w:rsid w:val="33427CBF"/>
    <w:rsid w:val="33440582"/>
    <w:rsid w:val="334D6C34"/>
    <w:rsid w:val="335AEF5D"/>
    <w:rsid w:val="336037E8"/>
    <w:rsid w:val="3366D113"/>
    <w:rsid w:val="336780CE"/>
    <w:rsid w:val="336CE03B"/>
    <w:rsid w:val="33719158"/>
    <w:rsid w:val="3375EFB7"/>
    <w:rsid w:val="33764B62"/>
    <w:rsid w:val="33767C06"/>
    <w:rsid w:val="337D02A7"/>
    <w:rsid w:val="337E4F62"/>
    <w:rsid w:val="337E8AE8"/>
    <w:rsid w:val="3382CF1B"/>
    <w:rsid w:val="3382FF76"/>
    <w:rsid w:val="338EED5E"/>
    <w:rsid w:val="33909B76"/>
    <w:rsid w:val="33A3DA49"/>
    <w:rsid w:val="33BDC144"/>
    <w:rsid w:val="33D57965"/>
    <w:rsid w:val="33E13E8F"/>
    <w:rsid w:val="340C5A7C"/>
    <w:rsid w:val="340DE015"/>
    <w:rsid w:val="3410781A"/>
    <w:rsid w:val="34191E51"/>
    <w:rsid w:val="34201F69"/>
    <w:rsid w:val="342200BB"/>
    <w:rsid w:val="342586A0"/>
    <w:rsid w:val="342EDE55"/>
    <w:rsid w:val="343D93B3"/>
    <w:rsid w:val="34457FAF"/>
    <w:rsid w:val="344CFDAC"/>
    <w:rsid w:val="3457D1ED"/>
    <w:rsid w:val="3464040F"/>
    <w:rsid w:val="346DC285"/>
    <w:rsid w:val="347A1759"/>
    <w:rsid w:val="348020BE"/>
    <w:rsid w:val="34870AF8"/>
    <w:rsid w:val="349C172A"/>
    <w:rsid w:val="34A315F9"/>
    <w:rsid w:val="34BF6B5C"/>
    <w:rsid w:val="34CF7151"/>
    <w:rsid w:val="34D41EBD"/>
    <w:rsid w:val="34D877B9"/>
    <w:rsid w:val="34E8AD5C"/>
    <w:rsid w:val="34F26B3D"/>
    <w:rsid w:val="34FC4E82"/>
    <w:rsid w:val="34FE4157"/>
    <w:rsid w:val="3504CE8E"/>
    <w:rsid w:val="3508D2B4"/>
    <w:rsid w:val="351D9DE1"/>
    <w:rsid w:val="35281FEE"/>
    <w:rsid w:val="352A3C90"/>
    <w:rsid w:val="3530B612"/>
    <w:rsid w:val="35397BFA"/>
    <w:rsid w:val="3551BE1D"/>
    <w:rsid w:val="356D1403"/>
    <w:rsid w:val="3580FFED"/>
    <w:rsid w:val="358DF65F"/>
    <w:rsid w:val="35AF0AD2"/>
    <w:rsid w:val="35BCF355"/>
    <w:rsid w:val="35D3BCA8"/>
    <w:rsid w:val="35E00493"/>
    <w:rsid w:val="35E53C7B"/>
    <w:rsid w:val="35E87BD7"/>
    <w:rsid w:val="35EBAE27"/>
    <w:rsid w:val="35EED1B9"/>
    <w:rsid w:val="35EFDEA4"/>
    <w:rsid w:val="3608215F"/>
    <w:rsid w:val="3637A190"/>
    <w:rsid w:val="363A3338"/>
    <w:rsid w:val="363E24F6"/>
    <w:rsid w:val="364CE78D"/>
    <w:rsid w:val="364DD249"/>
    <w:rsid w:val="36612767"/>
    <w:rsid w:val="367151F5"/>
    <w:rsid w:val="36727674"/>
    <w:rsid w:val="369877F7"/>
    <w:rsid w:val="369AE53A"/>
    <w:rsid w:val="36A3487D"/>
    <w:rsid w:val="36A38B3B"/>
    <w:rsid w:val="36A9612D"/>
    <w:rsid w:val="36AB366F"/>
    <w:rsid w:val="36B17C18"/>
    <w:rsid w:val="36B4D21A"/>
    <w:rsid w:val="36B519F4"/>
    <w:rsid w:val="36B794A1"/>
    <w:rsid w:val="36BD07A1"/>
    <w:rsid w:val="36BF1BF3"/>
    <w:rsid w:val="36E2CF66"/>
    <w:rsid w:val="370EEC25"/>
    <w:rsid w:val="371C763F"/>
    <w:rsid w:val="372407EF"/>
    <w:rsid w:val="37288043"/>
    <w:rsid w:val="373ED11D"/>
    <w:rsid w:val="3747C434"/>
    <w:rsid w:val="375DD0E7"/>
    <w:rsid w:val="3763AE08"/>
    <w:rsid w:val="3763BBA0"/>
    <w:rsid w:val="37673458"/>
    <w:rsid w:val="3770C64E"/>
    <w:rsid w:val="3787B95D"/>
    <w:rsid w:val="378853D7"/>
    <w:rsid w:val="378CCA26"/>
    <w:rsid w:val="378E4BFC"/>
    <w:rsid w:val="378E4C43"/>
    <w:rsid w:val="37992B36"/>
    <w:rsid w:val="37AA7455"/>
    <w:rsid w:val="37C898B0"/>
    <w:rsid w:val="37CD9AA2"/>
    <w:rsid w:val="37D371F1"/>
    <w:rsid w:val="37ED66DC"/>
    <w:rsid w:val="37EE639A"/>
    <w:rsid w:val="37EF3CDF"/>
    <w:rsid w:val="37F4BB25"/>
    <w:rsid w:val="37F674A6"/>
    <w:rsid w:val="380D2256"/>
    <w:rsid w:val="380E6779"/>
    <w:rsid w:val="383FA5DD"/>
    <w:rsid w:val="38411713"/>
    <w:rsid w:val="38429DCA"/>
    <w:rsid w:val="3847AE61"/>
    <w:rsid w:val="38566B62"/>
    <w:rsid w:val="3866006A"/>
    <w:rsid w:val="3884EB60"/>
    <w:rsid w:val="388B5AFE"/>
    <w:rsid w:val="38923B10"/>
    <w:rsid w:val="38AAF787"/>
    <w:rsid w:val="38AE0329"/>
    <w:rsid w:val="38B28F60"/>
    <w:rsid w:val="38B5E1AA"/>
    <w:rsid w:val="38C3730D"/>
    <w:rsid w:val="38C48F9C"/>
    <w:rsid w:val="38C526A2"/>
    <w:rsid w:val="38CFFCD5"/>
    <w:rsid w:val="38D0C99C"/>
    <w:rsid w:val="38E872B9"/>
    <w:rsid w:val="38EF5E59"/>
    <w:rsid w:val="39031610"/>
    <w:rsid w:val="3903E7FB"/>
    <w:rsid w:val="3913AB22"/>
    <w:rsid w:val="391EEA86"/>
    <w:rsid w:val="39214A65"/>
    <w:rsid w:val="39301002"/>
    <w:rsid w:val="3932D879"/>
    <w:rsid w:val="3934CDB3"/>
    <w:rsid w:val="393C8342"/>
    <w:rsid w:val="394E1072"/>
    <w:rsid w:val="3952D59C"/>
    <w:rsid w:val="3958959D"/>
    <w:rsid w:val="3965050E"/>
    <w:rsid w:val="3965D59A"/>
    <w:rsid w:val="39666265"/>
    <w:rsid w:val="396D9F3A"/>
    <w:rsid w:val="3979B137"/>
    <w:rsid w:val="3990A7BD"/>
    <w:rsid w:val="39964C1F"/>
    <w:rsid w:val="39A1ED42"/>
    <w:rsid w:val="39A8F2B7"/>
    <w:rsid w:val="39AA2E36"/>
    <w:rsid w:val="39C57072"/>
    <w:rsid w:val="39CCC839"/>
    <w:rsid w:val="39CCD70D"/>
    <w:rsid w:val="39E2732E"/>
    <w:rsid w:val="3A175F56"/>
    <w:rsid w:val="3A2C5509"/>
    <w:rsid w:val="3A363996"/>
    <w:rsid w:val="3A4167CB"/>
    <w:rsid w:val="3A461B86"/>
    <w:rsid w:val="3A574FA3"/>
    <w:rsid w:val="3A5DA897"/>
    <w:rsid w:val="3A60BDC2"/>
    <w:rsid w:val="3A62414D"/>
    <w:rsid w:val="3A6AA32A"/>
    <w:rsid w:val="3A85BB22"/>
    <w:rsid w:val="3A9BA387"/>
    <w:rsid w:val="3A9F4C60"/>
    <w:rsid w:val="3AAA2F2F"/>
    <w:rsid w:val="3AC5F1CA"/>
    <w:rsid w:val="3AD4E4AD"/>
    <w:rsid w:val="3AFD55D1"/>
    <w:rsid w:val="3AFDC743"/>
    <w:rsid w:val="3B0797FA"/>
    <w:rsid w:val="3B0BBF65"/>
    <w:rsid w:val="3B0BD9F2"/>
    <w:rsid w:val="3B0D3C46"/>
    <w:rsid w:val="3B14168D"/>
    <w:rsid w:val="3B161025"/>
    <w:rsid w:val="3B1CC052"/>
    <w:rsid w:val="3B1F1133"/>
    <w:rsid w:val="3B25B398"/>
    <w:rsid w:val="3B27CE9B"/>
    <w:rsid w:val="3B3F02A0"/>
    <w:rsid w:val="3B4C5ACF"/>
    <w:rsid w:val="3B57111F"/>
    <w:rsid w:val="3B594F8D"/>
    <w:rsid w:val="3B6F020E"/>
    <w:rsid w:val="3B7289E3"/>
    <w:rsid w:val="3B736B08"/>
    <w:rsid w:val="3B7FE442"/>
    <w:rsid w:val="3B8391DE"/>
    <w:rsid w:val="3B90584A"/>
    <w:rsid w:val="3B9E5851"/>
    <w:rsid w:val="3BA73895"/>
    <w:rsid w:val="3BC0ECEB"/>
    <w:rsid w:val="3BC89338"/>
    <w:rsid w:val="3BCDD88B"/>
    <w:rsid w:val="3BD320AF"/>
    <w:rsid w:val="3BD86F9A"/>
    <w:rsid w:val="3BDF3F4C"/>
    <w:rsid w:val="3BF54B0B"/>
    <w:rsid w:val="3C041618"/>
    <w:rsid w:val="3C05DE85"/>
    <w:rsid w:val="3C07BB94"/>
    <w:rsid w:val="3C091CFE"/>
    <w:rsid w:val="3C0AB686"/>
    <w:rsid w:val="3C23BEBC"/>
    <w:rsid w:val="3C356350"/>
    <w:rsid w:val="3C5570C3"/>
    <w:rsid w:val="3C5B71FE"/>
    <w:rsid w:val="3C7858CC"/>
    <w:rsid w:val="3C875BDE"/>
    <w:rsid w:val="3C8DD627"/>
    <w:rsid w:val="3CC606AF"/>
    <w:rsid w:val="3CD1155B"/>
    <w:rsid w:val="3CD92DEE"/>
    <w:rsid w:val="3CFF6A0B"/>
    <w:rsid w:val="3D082FB9"/>
    <w:rsid w:val="3D17D9D0"/>
    <w:rsid w:val="3D1FA36A"/>
    <w:rsid w:val="3D206982"/>
    <w:rsid w:val="3D2C29C8"/>
    <w:rsid w:val="3D332A35"/>
    <w:rsid w:val="3D3747AE"/>
    <w:rsid w:val="3D3FFAF0"/>
    <w:rsid w:val="3D45A47A"/>
    <w:rsid w:val="3D5D6993"/>
    <w:rsid w:val="3D6B359C"/>
    <w:rsid w:val="3D74AA43"/>
    <w:rsid w:val="3D7B0DDC"/>
    <w:rsid w:val="3D7DAB78"/>
    <w:rsid w:val="3D7F0A2F"/>
    <w:rsid w:val="3D869E38"/>
    <w:rsid w:val="3D878057"/>
    <w:rsid w:val="3D911B74"/>
    <w:rsid w:val="3D9A1DFE"/>
    <w:rsid w:val="3DA3C494"/>
    <w:rsid w:val="3DBCF38D"/>
    <w:rsid w:val="3DC24CD8"/>
    <w:rsid w:val="3DCB0B0F"/>
    <w:rsid w:val="3DE8A071"/>
    <w:rsid w:val="3DEEA66B"/>
    <w:rsid w:val="3DF10130"/>
    <w:rsid w:val="3DF35D12"/>
    <w:rsid w:val="3DF56B2F"/>
    <w:rsid w:val="3DFE98A7"/>
    <w:rsid w:val="3E03EC47"/>
    <w:rsid w:val="3E0408CC"/>
    <w:rsid w:val="3E12B00C"/>
    <w:rsid w:val="3E1DAF51"/>
    <w:rsid w:val="3E2164A6"/>
    <w:rsid w:val="3E235457"/>
    <w:rsid w:val="3E2898B1"/>
    <w:rsid w:val="3E35B828"/>
    <w:rsid w:val="3E4049FE"/>
    <w:rsid w:val="3E47A760"/>
    <w:rsid w:val="3E4D4EA3"/>
    <w:rsid w:val="3E546B2C"/>
    <w:rsid w:val="3E5E09B8"/>
    <w:rsid w:val="3E6AF44E"/>
    <w:rsid w:val="3E7BB759"/>
    <w:rsid w:val="3E7DC24D"/>
    <w:rsid w:val="3E840F9A"/>
    <w:rsid w:val="3E911555"/>
    <w:rsid w:val="3EA639D7"/>
    <w:rsid w:val="3EE2F668"/>
    <w:rsid w:val="3EF20E47"/>
    <w:rsid w:val="3EF78E00"/>
    <w:rsid w:val="3F004205"/>
    <w:rsid w:val="3F02079B"/>
    <w:rsid w:val="3F05E0E4"/>
    <w:rsid w:val="3F0DCF2B"/>
    <w:rsid w:val="3F1309BC"/>
    <w:rsid w:val="3F1666C8"/>
    <w:rsid w:val="3F19920A"/>
    <w:rsid w:val="3F1D81FE"/>
    <w:rsid w:val="3F25788E"/>
    <w:rsid w:val="3F295C06"/>
    <w:rsid w:val="3F2ECDC2"/>
    <w:rsid w:val="3F3A16D3"/>
    <w:rsid w:val="3F409C40"/>
    <w:rsid w:val="3F41B281"/>
    <w:rsid w:val="3F544010"/>
    <w:rsid w:val="3F56D59D"/>
    <w:rsid w:val="3F58602E"/>
    <w:rsid w:val="3F586E88"/>
    <w:rsid w:val="3F59B335"/>
    <w:rsid w:val="3F66BD35"/>
    <w:rsid w:val="3F6A832A"/>
    <w:rsid w:val="3F7F9A92"/>
    <w:rsid w:val="3F82E5A8"/>
    <w:rsid w:val="3FA747AD"/>
    <w:rsid w:val="3FA77DB8"/>
    <w:rsid w:val="3FB6423B"/>
    <w:rsid w:val="3FBB4C3D"/>
    <w:rsid w:val="3FBC2450"/>
    <w:rsid w:val="3FC4E1C9"/>
    <w:rsid w:val="3FD0D3B2"/>
    <w:rsid w:val="3FDB4153"/>
    <w:rsid w:val="3FDD65A9"/>
    <w:rsid w:val="3FE51C9C"/>
    <w:rsid w:val="3FF06D3C"/>
    <w:rsid w:val="3FF63FDA"/>
    <w:rsid w:val="3FF752C1"/>
    <w:rsid w:val="3FF7EA9F"/>
    <w:rsid w:val="400143B9"/>
    <w:rsid w:val="400250D4"/>
    <w:rsid w:val="400E55B2"/>
    <w:rsid w:val="4034DC22"/>
    <w:rsid w:val="403F58FA"/>
    <w:rsid w:val="4045000E"/>
    <w:rsid w:val="4045EFFD"/>
    <w:rsid w:val="40473EE2"/>
    <w:rsid w:val="40540A86"/>
    <w:rsid w:val="4066319C"/>
    <w:rsid w:val="406F10E1"/>
    <w:rsid w:val="40894C18"/>
    <w:rsid w:val="4091D2E1"/>
    <w:rsid w:val="409AF614"/>
    <w:rsid w:val="40A4C260"/>
    <w:rsid w:val="40AD535E"/>
    <w:rsid w:val="40AE8DA2"/>
    <w:rsid w:val="40B06264"/>
    <w:rsid w:val="40D420D2"/>
    <w:rsid w:val="40E1D285"/>
    <w:rsid w:val="40F2CECF"/>
    <w:rsid w:val="40FA7CE6"/>
    <w:rsid w:val="40FC7283"/>
    <w:rsid w:val="410951E3"/>
    <w:rsid w:val="410D2682"/>
    <w:rsid w:val="411122D8"/>
    <w:rsid w:val="4114CACF"/>
    <w:rsid w:val="411B23C3"/>
    <w:rsid w:val="411D1671"/>
    <w:rsid w:val="411DB197"/>
    <w:rsid w:val="4124677F"/>
    <w:rsid w:val="4127D27A"/>
    <w:rsid w:val="413271CC"/>
    <w:rsid w:val="4137F7A2"/>
    <w:rsid w:val="414C1D01"/>
    <w:rsid w:val="4150894C"/>
    <w:rsid w:val="415CC8FB"/>
    <w:rsid w:val="41693F44"/>
    <w:rsid w:val="4169F744"/>
    <w:rsid w:val="4172536D"/>
    <w:rsid w:val="418D1C01"/>
    <w:rsid w:val="41922F69"/>
    <w:rsid w:val="41ACEE6C"/>
    <w:rsid w:val="41BE9BD2"/>
    <w:rsid w:val="41C5D8FF"/>
    <w:rsid w:val="41ED4291"/>
    <w:rsid w:val="41F15B2B"/>
    <w:rsid w:val="41F63D2F"/>
    <w:rsid w:val="41F93ACE"/>
    <w:rsid w:val="41FA0970"/>
    <w:rsid w:val="4209E725"/>
    <w:rsid w:val="420BB9ED"/>
    <w:rsid w:val="4210F4F8"/>
    <w:rsid w:val="421DA802"/>
    <w:rsid w:val="42212BCE"/>
    <w:rsid w:val="422672D4"/>
    <w:rsid w:val="422B7E42"/>
    <w:rsid w:val="422D7A84"/>
    <w:rsid w:val="423CBF72"/>
    <w:rsid w:val="4241D37F"/>
    <w:rsid w:val="4250065D"/>
    <w:rsid w:val="425583B2"/>
    <w:rsid w:val="42591BFD"/>
    <w:rsid w:val="425B55B9"/>
    <w:rsid w:val="425F7D03"/>
    <w:rsid w:val="426B6AF4"/>
    <w:rsid w:val="427BA159"/>
    <w:rsid w:val="428806A2"/>
    <w:rsid w:val="4294C204"/>
    <w:rsid w:val="42AF7DF4"/>
    <w:rsid w:val="42B5DCA4"/>
    <w:rsid w:val="42DCFB26"/>
    <w:rsid w:val="42FC3B4F"/>
    <w:rsid w:val="43003F8C"/>
    <w:rsid w:val="4309B75F"/>
    <w:rsid w:val="430D6A5E"/>
    <w:rsid w:val="43250A03"/>
    <w:rsid w:val="432C8A51"/>
    <w:rsid w:val="432F9F23"/>
    <w:rsid w:val="4338C03E"/>
    <w:rsid w:val="43411CA9"/>
    <w:rsid w:val="434CE8C7"/>
    <w:rsid w:val="43512F30"/>
    <w:rsid w:val="43554C80"/>
    <w:rsid w:val="435908B8"/>
    <w:rsid w:val="435DC82B"/>
    <w:rsid w:val="43637611"/>
    <w:rsid w:val="4369FDC0"/>
    <w:rsid w:val="436AD98B"/>
    <w:rsid w:val="437AF937"/>
    <w:rsid w:val="4381D5C5"/>
    <w:rsid w:val="4382C158"/>
    <w:rsid w:val="43945862"/>
    <w:rsid w:val="439F2685"/>
    <w:rsid w:val="43ABE60F"/>
    <w:rsid w:val="43ACC559"/>
    <w:rsid w:val="43C90712"/>
    <w:rsid w:val="43DECCDD"/>
    <w:rsid w:val="43E4F897"/>
    <w:rsid w:val="43E7CD33"/>
    <w:rsid w:val="43E89577"/>
    <w:rsid w:val="43EC86D8"/>
    <w:rsid w:val="43F6C0A8"/>
    <w:rsid w:val="43F7AD96"/>
    <w:rsid w:val="4406AB54"/>
    <w:rsid w:val="44165C39"/>
    <w:rsid w:val="442AD4D2"/>
    <w:rsid w:val="44449A9C"/>
    <w:rsid w:val="4459E896"/>
    <w:rsid w:val="4460EEFE"/>
    <w:rsid w:val="446D855F"/>
    <w:rsid w:val="4477EA4C"/>
    <w:rsid w:val="44858F16"/>
    <w:rsid w:val="4486524B"/>
    <w:rsid w:val="448A49C0"/>
    <w:rsid w:val="44A98146"/>
    <w:rsid w:val="44AC4331"/>
    <w:rsid w:val="44B085FF"/>
    <w:rsid w:val="44B0F9FC"/>
    <w:rsid w:val="44B4F215"/>
    <w:rsid w:val="44C17DFE"/>
    <w:rsid w:val="44D1C7A9"/>
    <w:rsid w:val="44DBCC6F"/>
    <w:rsid w:val="4503680E"/>
    <w:rsid w:val="45280DE6"/>
    <w:rsid w:val="453AD89A"/>
    <w:rsid w:val="453DAE40"/>
    <w:rsid w:val="45453915"/>
    <w:rsid w:val="45467A5A"/>
    <w:rsid w:val="455346B6"/>
    <w:rsid w:val="4555960B"/>
    <w:rsid w:val="456B6A45"/>
    <w:rsid w:val="457D6ABE"/>
    <w:rsid w:val="459E3E72"/>
    <w:rsid w:val="45A7F42A"/>
    <w:rsid w:val="45AE3937"/>
    <w:rsid w:val="45B93DDC"/>
    <w:rsid w:val="45BE8605"/>
    <w:rsid w:val="45BF9F26"/>
    <w:rsid w:val="45C6ECEA"/>
    <w:rsid w:val="45CC2ACB"/>
    <w:rsid w:val="45DD3D69"/>
    <w:rsid w:val="45EA7F03"/>
    <w:rsid w:val="45F1A01C"/>
    <w:rsid w:val="45F1A91C"/>
    <w:rsid w:val="45FAD4DA"/>
    <w:rsid w:val="45FE4609"/>
    <w:rsid w:val="4605D968"/>
    <w:rsid w:val="4607F62D"/>
    <w:rsid w:val="460ADA8B"/>
    <w:rsid w:val="460C5C80"/>
    <w:rsid w:val="460EF873"/>
    <w:rsid w:val="4618C8FB"/>
    <w:rsid w:val="4624BC75"/>
    <w:rsid w:val="462A6518"/>
    <w:rsid w:val="462B39CE"/>
    <w:rsid w:val="463038D4"/>
    <w:rsid w:val="46315E50"/>
    <w:rsid w:val="463E5467"/>
    <w:rsid w:val="46410CD9"/>
    <w:rsid w:val="464E953B"/>
    <w:rsid w:val="46574BBC"/>
    <w:rsid w:val="465EA8BA"/>
    <w:rsid w:val="46782620"/>
    <w:rsid w:val="46864CFE"/>
    <w:rsid w:val="46A0238C"/>
    <w:rsid w:val="46A813D4"/>
    <w:rsid w:val="46AF94C8"/>
    <w:rsid w:val="46B34918"/>
    <w:rsid w:val="46B51A51"/>
    <w:rsid w:val="46B74714"/>
    <w:rsid w:val="46BBC86E"/>
    <w:rsid w:val="46C9D11C"/>
    <w:rsid w:val="46D794FD"/>
    <w:rsid w:val="46DE8498"/>
    <w:rsid w:val="46E4F413"/>
    <w:rsid w:val="46EA4032"/>
    <w:rsid w:val="46EC165F"/>
    <w:rsid w:val="471031F8"/>
    <w:rsid w:val="47218878"/>
    <w:rsid w:val="47283D55"/>
    <w:rsid w:val="4728ECF7"/>
    <w:rsid w:val="4732B25F"/>
    <w:rsid w:val="47373DC2"/>
    <w:rsid w:val="47515D38"/>
    <w:rsid w:val="475B4849"/>
    <w:rsid w:val="47705CC3"/>
    <w:rsid w:val="477A0865"/>
    <w:rsid w:val="477CBD2F"/>
    <w:rsid w:val="477E9E8A"/>
    <w:rsid w:val="478047DB"/>
    <w:rsid w:val="478E5DF6"/>
    <w:rsid w:val="4799B453"/>
    <w:rsid w:val="47A7CEA9"/>
    <w:rsid w:val="47C6CD6D"/>
    <w:rsid w:val="47D4D8DD"/>
    <w:rsid w:val="47DF6918"/>
    <w:rsid w:val="47E2E91F"/>
    <w:rsid w:val="47E6BD90"/>
    <w:rsid w:val="47E9B25B"/>
    <w:rsid w:val="47EF8E49"/>
    <w:rsid w:val="47F5D702"/>
    <w:rsid w:val="47F97E02"/>
    <w:rsid w:val="48006FD3"/>
    <w:rsid w:val="481592D9"/>
    <w:rsid w:val="482EC219"/>
    <w:rsid w:val="4835915D"/>
    <w:rsid w:val="483670A3"/>
    <w:rsid w:val="48402D4A"/>
    <w:rsid w:val="48423435"/>
    <w:rsid w:val="48537AC8"/>
    <w:rsid w:val="48585A11"/>
    <w:rsid w:val="48670E1F"/>
    <w:rsid w:val="48687007"/>
    <w:rsid w:val="48752BAE"/>
    <w:rsid w:val="487FF24B"/>
    <w:rsid w:val="489269CA"/>
    <w:rsid w:val="4898F95E"/>
    <w:rsid w:val="489D886B"/>
    <w:rsid w:val="48A11B89"/>
    <w:rsid w:val="48C11915"/>
    <w:rsid w:val="48CB4844"/>
    <w:rsid w:val="48DA2E60"/>
    <w:rsid w:val="48DE3339"/>
    <w:rsid w:val="48E1230E"/>
    <w:rsid w:val="48E2940A"/>
    <w:rsid w:val="48E43518"/>
    <w:rsid w:val="48E8AB36"/>
    <w:rsid w:val="48EFCEA0"/>
    <w:rsid w:val="48F19A1D"/>
    <w:rsid w:val="4905946D"/>
    <w:rsid w:val="49260408"/>
    <w:rsid w:val="4929C8DB"/>
    <w:rsid w:val="49337106"/>
    <w:rsid w:val="493CF9DE"/>
    <w:rsid w:val="49490C24"/>
    <w:rsid w:val="494A7743"/>
    <w:rsid w:val="495DA1C9"/>
    <w:rsid w:val="497282A5"/>
    <w:rsid w:val="497A31B2"/>
    <w:rsid w:val="498A1DDE"/>
    <w:rsid w:val="49992733"/>
    <w:rsid w:val="49DBF93C"/>
    <w:rsid w:val="49E0C8A8"/>
    <w:rsid w:val="49EC92BD"/>
    <w:rsid w:val="49F29F49"/>
    <w:rsid w:val="49FBD90B"/>
    <w:rsid w:val="49FE40C6"/>
    <w:rsid w:val="4A0DC153"/>
    <w:rsid w:val="4A1BF72C"/>
    <w:rsid w:val="4A1DC40E"/>
    <w:rsid w:val="4A22A6D3"/>
    <w:rsid w:val="4A3F987C"/>
    <w:rsid w:val="4A47EE02"/>
    <w:rsid w:val="4A502E6C"/>
    <w:rsid w:val="4A634704"/>
    <w:rsid w:val="4A7E8533"/>
    <w:rsid w:val="4A7E8897"/>
    <w:rsid w:val="4A7EF8ED"/>
    <w:rsid w:val="4A8104F8"/>
    <w:rsid w:val="4A986DB0"/>
    <w:rsid w:val="4A9AB00B"/>
    <w:rsid w:val="4AAA9AC1"/>
    <w:rsid w:val="4AB2809F"/>
    <w:rsid w:val="4AB45ACA"/>
    <w:rsid w:val="4AB57AD5"/>
    <w:rsid w:val="4AC321AE"/>
    <w:rsid w:val="4AC8E457"/>
    <w:rsid w:val="4AE6BCF1"/>
    <w:rsid w:val="4AEEE530"/>
    <w:rsid w:val="4AF45D34"/>
    <w:rsid w:val="4AF93C88"/>
    <w:rsid w:val="4B0732FB"/>
    <w:rsid w:val="4B373B93"/>
    <w:rsid w:val="4B3A7862"/>
    <w:rsid w:val="4B523472"/>
    <w:rsid w:val="4B56284B"/>
    <w:rsid w:val="4B65FBC5"/>
    <w:rsid w:val="4B684275"/>
    <w:rsid w:val="4B741362"/>
    <w:rsid w:val="4B779ACA"/>
    <w:rsid w:val="4B920C72"/>
    <w:rsid w:val="4B97DB42"/>
    <w:rsid w:val="4B9B53A9"/>
    <w:rsid w:val="4B9EAEE1"/>
    <w:rsid w:val="4BA52F51"/>
    <w:rsid w:val="4BA722D3"/>
    <w:rsid w:val="4BAC64EC"/>
    <w:rsid w:val="4BBB6DB5"/>
    <w:rsid w:val="4BC48829"/>
    <w:rsid w:val="4BC5BC7A"/>
    <w:rsid w:val="4BC9D0F2"/>
    <w:rsid w:val="4BD5C086"/>
    <w:rsid w:val="4BD7B000"/>
    <w:rsid w:val="4BDBADB2"/>
    <w:rsid w:val="4BE7FB69"/>
    <w:rsid w:val="4BF4FAEF"/>
    <w:rsid w:val="4C1856FE"/>
    <w:rsid w:val="4C1B8A47"/>
    <w:rsid w:val="4C1DD8A4"/>
    <w:rsid w:val="4C2983D5"/>
    <w:rsid w:val="4C2A1173"/>
    <w:rsid w:val="4C34D4F7"/>
    <w:rsid w:val="4C3EDA94"/>
    <w:rsid w:val="4C5E674E"/>
    <w:rsid w:val="4C65A2B9"/>
    <w:rsid w:val="4C79B81C"/>
    <w:rsid w:val="4C81CB35"/>
    <w:rsid w:val="4C8CBE85"/>
    <w:rsid w:val="4C9EEED0"/>
    <w:rsid w:val="4C9FC998"/>
    <w:rsid w:val="4CA9EBB7"/>
    <w:rsid w:val="4CAF936E"/>
    <w:rsid w:val="4CC4492E"/>
    <w:rsid w:val="4CCA7B7B"/>
    <w:rsid w:val="4CE84068"/>
    <w:rsid w:val="4CEB6143"/>
    <w:rsid w:val="4CF6031D"/>
    <w:rsid w:val="4D0E5EBB"/>
    <w:rsid w:val="4D1DC8FA"/>
    <w:rsid w:val="4D1F1DAD"/>
    <w:rsid w:val="4D3A8368"/>
    <w:rsid w:val="4D627FD6"/>
    <w:rsid w:val="4D6B35E3"/>
    <w:rsid w:val="4D777E13"/>
    <w:rsid w:val="4D8667BF"/>
    <w:rsid w:val="4D8E6C0E"/>
    <w:rsid w:val="4D997CD8"/>
    <w:rsid w:val="4DA300C4"/>
    <w:rsid w:val="4DBF5DE8"/>
    <w:rsid w:val="4DC3C620"/>
    <w:rsid w:val="4DC4CFFE"/>
    <w:rsid w:val="4DCDEB3C"/>
    <w:rsid w:val="4DD30290"/>
    <w:rsid w:val="4DE74A86"/>
    <w:rsid w:val="4DE78572"/>
    <w:rsid w:val="4DEAE43B"/>
    <w:rsid w:val="4DF79A5C"/>
    <w:rsid w:val="4E0BE7D3"/>
    <w:rsid w:val="4E180E2F"/>
    <w:rsid w:val="4E27EC1D"/>
    <w:rsid w:val="4E28805F"/>
    <w:rsid w:val="4E28D7E5"/>
    <w:rsid w:val="4E3A721F"/>
    <w:rsid w:val="4E3B59E6"/>
    <w:rsid w:val="4E41371D"/>
    <w:rsid w:val="4E44D200"/>
    <w:rsid w:val="4E4DD89C"/>
    <w:rsid w:val="4E5C6873"/>
    <w:rsid w:val="4E619355"/>
    <w:rsid w:val="4E68D0F8"/>
    <w:rsid w:val="4E796CA0"/>
    <w:rsid w:val="4E820C1B"/>
    <w:rsid w:val="4E8457DF"/>
    <w:rsid w:val="4E88AB68"/>
    <w:rsid w:val="4E91767C"/>
    <w:rsid w:val="4E96B272"/>
    <w:rsid w:val="4E974626"/>
    <w:rsid w:val="4EA0DDFF"/>
    <w:rsid w:val="4EA5D0B5"/>
    <w:rsid w:val="4EB4342B"/>
    <w:rsid w:val="4EC0DCE2"/>
    <w:rsid w:val="4ED1AC19"/>
    <w:rsid w:val="4EE5CF14"/>
    <w:rsid w:val="4EE86560"/>
    <w:rsid w:val="4EEE72C2"/>
    <w:rsid w:val="4EF53728"/>
    <w:rsid w:val="4EFEECBB"/>
    <w:rsid w:val="4F05D84D"/>
    <w:rsid w:val="4F09EC01"/>
    <w:rsid w:val="4F101F2B"/>
    <w:rsid w:val="4F23486C"/>
    <w:rsid w:val="4F269041"/>
    <w:rsid w:val="4F31E4D1"/>
    <w:rsid w:val="4F3E0801"/>
    <w:rsid w:val="4F40D8C8"/>
    <w:rsid w:val="4F5BB203"/>
    <w:rsid w:val="4F609ADB"/>
    <w:rsid w:val="4F610C95"/>
    <w:rsid w:val="4F65BD74"/>
    <w:rsid w:val="4F6E676D"/>
    <w:rsid w:val="4F738F9F"/>
    <w:rsid w:val="4F7A9434"/>
    <w:rsid w:val="4F8C615C"/>
    <w:rsid w:val="4F8FAB21"/>
    <w:rsid w:val="4F9A6198"/>
    <w:rsid w:val="4FA9C60C"/>
    <w:rsid w:val="4FACDFAE"/>
    <w:rsid w:val="4FB0D99A"/>
    <w:rsid w:val="4FBD30BC"/>
    <w:rsid w:val="4FBF4D1D"/>
    <w:rsid w:val="4FC05061"/>
    <w:rsid w:val="4FDF2E60"/>
    <w:rsid w:val="4FF47F18"/>
    <w:rsid w:val="4FF961F0"/>
    <w:rsid w:val="4FF9A55A"/>
    <w:rsid w:val="4FFD63B6"/>
    <w:rsid w:val="500597DF"/>
    <w:rsid w:val="50145C3C"/>
    <w:rsid w:val="502C63FD"/>
    <w:rsid w:val="5039CFE4"/>
    <w:rsid w:val="503C18A6"/>
    <w:rsid w:val="50418A80"/>
    <w:rsid w:val="5042AD16"/>
    <w:rsid w:val="504397EE"/>
    <w:rsid w:val="50494B93"/>
    <w:rsid w:val="505CDE95"/>
    <w:rsid w:val="5063D5C4"/>
    <w:rsid w:val="50794D07"/>
    <w:rsid w:val="509438BF"/>
    <w:rsid w:val="5097E689"/>
    <w:rsid w:val="5099ABA8"/>
    <w:rsid w:val="509B7D31"/>
    <w:rsid w:val="50A37C8E"/>
    <w:rsid w:val="50AB485E"/>
    <w:rsid w:val="50B45E6A"/>
    <w:rsid w:val="50BF6290"/>
    <w:rsid w:val="50C50A1F"/>
    <w:rsid w:val="50CD3F87"/>
    <w:rsid w:val="50CE66E7"/>
    <w:rsid w:val="50D08C57"/>
    <w:rsid w:val="50D09B40"/>
    <w:rsid w:val="50E3FB04"/>
    <w:rsid w:val="50FEA664"/>
    <w:rsid w:val="510FCE99"/>
    <w:rsid w:val="5114BF43"/>
    <w:rsid w:val="512EEED3"/>
    <w:rsid w:val="51368F86"/>
    <w:rsid w:val="513BB3C6"/>
    <w:rsid w:val="5140257F"/>
    <w:rsid w:val="51482AF8"/>
    <w:rsid w:val="51686628"/>
    <w:rsid w:val="517197E9"/>
    <w:rsid w:val="5178DC40"/>
    <w:rsid w:val="5190A202"/>
    <w:rsid w:val="51A67AA4"/>
    <w:rsid w:val="51AE74C6"/>
    <w:rsid w:val="51AE8398"/>
    <w:rsid w:val="51B1519E"/>
    <w:rsid w:val="51BE7EF1"/>
    <w:rsid w:val="51C043C4"/>
    <w:rsid w:val="51C95108"/>
    <w:rsid w:val="51C9A6F4"/>
    <w:rsid w:val="51D84D11"/>
    <w:rsid w:val="51DA6BC0"/>
    <w:rsid w:val="51ED83E8"/>
    <w:rsid w:val="51F8E5C0"/>
    <w:rsid w:val="51FBD9BE"/>
    <w:rsid w:val="521690A6"/>
    <w:rsid w:val="521E81BA"/>
    <w:rsid w:val="521EF601"/>
    <w:rsid w:val="522C62A2"/>
    <w:rsid w:val="522DEA0C"/>
    <w:rsid w:val="52311B6B"/>
    <w:rsid w:val="52412C4C"/>
    <w:rsid w:val="5250BEE3"/>
    <w:rsid w:val="525A85AB"/>
    <w:rsid w:val="526B1297"/>
    <w:rsid w:val="5273458A"/>
    <w:rsid w:val="527415A2"/>
    <w:rsid w:val="527FB30B"/>
    <w:rsid w:val="529453B5"/>
    <w:rsid w:val="52A21765"/>
    <w:rsid w:val="52AB6E97"/>
    <w:rsid w:val="52AB7CEF"/>
    <w:rsid w:val="52BBDE0A"/>
    <w:rsid w:val="52C22BB1"/>
    <w:rsid w:val="52C89C73"/>
    <w:rsid w:val="52CE8110"/>
    <w:rsid w:val="52DCC243"/>
    <w:rsid w:val="52DE0175"/>
    <w:rsid w:val="52EBF460"/>
    <w:rsid w:val="52F46492"/>
    <w:rsid w:val="52FE20DB"/>
    <w:rsid w:val="53190ADC"/>
    <w:rsid w:val="5320FF53"/>
    <w:rsid w:val="53285792"/>
    <w:rsid w:val="5345A5A1"/>
    <w:rsid w:val="5347D751"/>
    <w:rsid w:val="534A020D"/>
    <w:rsid w:val="535F55B2"/>
    <w:rsid w:val="5362A54F"/>
    <w:rsid w:val="536D4EFC"/>
    <w:rsid w:val="536E6625"/>
    <w:rsid w:val="537026A7"/>
    <w:rsid w:val="537B1395"/>
    <w:rsid w:val="537FDEC1"/>
    <w:rsid w:val="538A5B81"/>
    <w:rsid w:val="539D4B50"/>
    <w:rsid w:val="53ACE84C"/>
    <w:rsid w:val="53AE9667"/>
    <w:rsid w:val="53C01DD4"/>
    <w:rsid w:val="53C8432B"/>
    <w:rsid w:val="53D5EF39"/>
    <w:rsid w:val="53DDF119"/>
    <w:rsid w:val="53E824E1"/>
    <w:rsid w:val="54006A2A"/>
    <w:rsid w:val="5401305F"/>
    <w:rsid w:val="5401D1BA"/>
    <w:rsid w:val="540C7381"/>
    <w:rsid w:val="5411183B"/>
    <w:rsid w:val="5419BC0E"/>
    <w:rsid w:val="542523FC"/>
    <w:rsid w:val="542A77C1"/>
    <w:rsid w:val="542AC143"/>
    <w:rsid w:val="5435F711"/>
    <w:rsid w:val="5439EC24"/>
    <w:rsid w:val="544A2110"/>
    <w:rsid w:val="544B65C5"/>
    <w:rsid w:val="5453A37C"/>
    <w:rsid w:val="5460F8FD"/>
    <w:rsid w:val="5465026B"/>
    <w:rsid w:val="548055D7"/>
    <w:rsid w:val="549309D7"/>
    <w:rsid w:val="5497197A"/>
    <w:rsid w:val="549EF154"/>
    <w:rsid w:val="54A9B9DF"/>
    <w:rsid w:val="54B5AC4C"/>
    <w:rsid w:val="54B5BB7A"/>
    <w:rsid w:val="54B90241"/>
    <w:rsid w:val="54BD6DEB"/>
    <w:rsid w:val="54C4824D"/>
    <w:rsid w:val="54C6A18F"/>
    <w:rsid w:val="54D17BA7"/>
    <w:rsid w:val="54D2DC91"/>
    <w:rsid w:val="54D60394"/>
    <w:rsid w:val="54DE615F"/>
    <w:rsid w:val="551892B2"/>
    <w:rsid w:val="5522926C"/>
    <w:rsid w:val="55347EB0"/>
    <w:rsid w:val="55431CCC"/>
    <w:rsid w:val="55539A5F"/>
    <w:rsid w:val="55558D16"/>
    <w:rsid w:val="5556C3BF"/>
    <w:rsid w:val="555D5055"/>
    <w:rsid w:val="556696B8"/>
    <w:rsid w:val="557A98FC"/>
    <w:rsid w:val="5582D28D"/>
    <w:rsid w:val="55949DF2"/>
    <w:rsid w:val="559518ED"/>
    <w:rsid w:val="55AD9174"/>
    <w:rsid w:val="55C6BACC"/>
    <w:rsid w:val="55D7F77B"/>
    <w:rsid w:val="55F29813"/>
    <w:rsid w:val="55F5BF13"/>
    <w:rsid w:val="5600F082"/>
    <w:rsid w:val="56017EBE"/>
    <w:rsid w:val="5612BD54"/>
    <w:rsid w:val="561EECF0"/>
    <w:rsid w:val="56351695"/>
    <w:rsid w:val="56527A6E"/>
    <w:rsid w:val="5655367C"/>
    <w:rsid w:val="56662244"/>
    <w:rsid w:val="566C1762"/>
    <w:rsid w:val="56767293"/>
    <w:rsid w:val="567F7A74"/>
    <w:rsid w:val="56818DB8"/>
    <w:rsid w:val="568E796B"/>
    <w:rsid w:val="56AF406D"/>
    <w:rsid w:val="56C57FF6"/>
    <w:rsid w:val="56C941BE"/>
    <w:rsid w:val="56CB330F"/>
    <w:rsid w:val="57103D47"/>
    <w:rsid w:val="57175AD4"/>
    <w:rsid w:val="571F3C07"/>
    <w:rsid w:val="5752AE52"/>
    <w:rsid w:val="57628E21"/>
    <w:rsid w:val="5772256B"/>
    <w:rsid w:val="57724645"/>
    <w:rsid w:val="5776A7CE"/>
    <w:rsid w:val="577C7FCC"/>
    <w:rsid w:val="577D4ACB"/>
    <w:rsid w:val="5783700B"/>
    <w:rsid w:val="578B1BA7"/>
    <w:rsid w:val="578DF68D"/>
    <w:rsid w:val="579701AC"/>
    <w:rsid w:val="57A11B1A"/>
    <w:rsid w:val="57A9152D"/>
    <w:rsid w:val="57AC938A"/>
    <w:rsid w:val="57ADD7B8"/>
    <w:rsid w:val="57B0E9E5"/>
    <w:rsid w:val="57B63291"/>
    <w:rsid w:val="57C1323E"/>
    <w:rsid w:val="57C6238A"/>
    <w:rsid w:val="57C78B52"/>
    <w:rsid w:val="57D1E407"/>
    <w:rsid w:val="57D3E313"/>
    <w:rsid w:val="57D58180"/>
    <w:rsid w:val="57D5C55A"/>
    <w:rsid w:val="57D8237C"/>
    <w:rsid w:val="57F9BAC7"/>
    <w:rsid w:val="580F88B7"/>
    <w:rsid w:val="58220A72"/>
    <w:rsid w:val="5829D14A"/>
    <w:rsid w:val="5831E6F6"/>
    <w:rsid w:val="583FD864"/>
    <w:rsid w:val="58458ACD"/>
    <w:rsid w:val="585C2D90"/>
    <w:rsid w:val="585F9F60"/>
    <w:rsid w:val="58771219"/>
    <w:rsid w:val="588A346A"/>
    <w:rsid w:val="58A92D5D"/>
    <w:rsid w:val="58AF94AE"/>
    <w:rsid w:val="58B14837"/>
    <w:rsid w:val="58B7221E"/>
    <w:rsid w:val="58BF5A1F"/>
    <w:rsid w:val="58C45245"/>
    <w:rsid w:val="58C7C6F2"/>
    <w:rsid w:val="58CB2900"/>
    <w:rsid w:val="58DA541B"/>
    <w:rsid w:val="58DCE4F3"/>
    <w:rsid w:val="58F11088"/>
    <w:rsid w:val="5900731C"/>
    <w:rsid w:val="590974F0"/>
    <w:rsid w:val="590D4480"/>
    <w:rsid w:val="591A0759"/>
    <w:rsid w:val="591DA7CA"/>
    <w:rsid w:val="591E98A4"/>
    <w:rsid w:val="5923FAFA"/>
    <w:rsid w:val="5941FF99"/>
    <w:rsid w:val="5949F3E6"/>
    <w:rsid w:val="594BCEDC"/>
    <w:rsid w:val="595828A8"/>
    <w:rsid w:val="5959FC6A"/>
    <w:rsid w:val="595BB2A7"/>
    <w:rsid w:val="5969EE21"/>
    <w:rsid w:val="596A9FA0"/>
    <w:rsid w:val="597996A7"/>
    <w:rsid w:val="598C61FE"/>
    <w:rsid w:val="5994B62E"/>
    <w:rsid w:val="59AE0B75"/>
    <w:rsid w:val="59AF56A3"/>
    <w:rsid w:val="59B401C1"/>
    <w:rsid w:val="59BD5FBE"/>
    <w:rsid w:val="59BE818A"/>
    <w:rsid w:val="59C3905C"/>
    <w:rsid w:val="59C49713"/>
    <w:rsid w:val="59E21079"/>
    <w:rsid w:val="59E2123B"/>
    <w:rsid w:val="59E352E2"/>
    <w:rsid w:val="59F60A01"/>
    <w:rsid w:val="5A046EEB"/>
    <w:rsid w:val="5A04A604"/>
    <w:rsid w:val="5A0EDA3A"/>
    <w:rsid w:val="5A1E42E2"/>
    <w:rsid w:val="5A3921AC"/>
    <w:rsid w:val="5A3C73E4"/>
    <w:rsid w:val="5A445B8E"/>
    <w:rsid w:val="5A453CB9"/>
    <w:rsid w:val="5A551F43"/>
    <w:rsid w:val="5A552146"/>
    <w:rsid w:val="5A615B9E"/>
    <w:rsid w:val="5A61F3C4"/>
    <w:rsid w:val="5A66432C"/>
    <w:rsid w:val="5A6EAEF6"/>
    <w:rsid w:val="5A7DF4CA"/>
    <w:rsid w:val="5A7EAA8A"/>
    <w:rsid w:val="5A8D8BBC"/>
    <w:rsid w:val="5A8F3846"/>
    <w:rsid w:val="5A9C561F"/>
    <w:rsid w:val="5AAE2DFD"/>
    <w:rsid w:val="5ABC337D"/>
    <w:rsid w:val="5AC4ECBD"/>
    <w:rsid w:val="5ACDB94C"/>
    <w:rsid w:val="5AD01845"/>
    <w:rsid w:val="5AD3E900"/>
    <w:rsid w:val="5AE02529"/>
    <w:rsid w:val="5AE53199"/>
    <w:rsid w:val="5AE7E428"/>
    <w:rsid w:val="5B284627"/>
    <w:rsid w:val="5B3A8297"/>
    <w:rsid w:val="5B40DE9E"/>
    <w:rsid w:val="5B5A7EB3"/>
    <w:rsid w:val="5B64B2FA"/>
    <w:rsid w:val="5B6741F5"/>
    <w:rsid w:val="5B6E70D9"/>
    <w:rsid w:val="5B79E24C"/>
    <w:rsid w:val="5B7B0767"/>
    <w:rsid w:val="5B895C19"/>
    <w:rsid w:val="5B8AAA82"/>
    <w:rsid w:val="5B8D4EE1"/>
    <w:rsid w:val="5B8EFED6"/>
    <w:rsid w:val="5B9BCD66"/>
    <w:rsid w:val="5BA50567"/>
    <w:rsid w:val="5BB4AECC"/>
    <w:rsid w:val="5BB9EA12"/>
    <w:rsid w:val="5BBAFFA3"/>
    <w:rsid w:val="5BC33960"/>
    <w:rsid w:val="5BC935D2"/>
    <w:rsid w:val="5BD2514D"/>
    <w:rsid w:val="5BE8C463"/>
    <w:rsid w:val="5BF0163F"/>
    <w:rsid w:val="5BF28E20"/>
    <w:rsid w:val="5BF2EDB1"/>
    <w:rsid w:val="5BFB2103"/>
    <w:rsid w:val="5C057889"/>
    <w:rsid w:val="5C0F2813"/>
    <w:rsid w:val="5C104FDF"/>
    <w:rsid w:val="5C4D7C5E"/>
    <w:rsid w:val="5C4DF355"/>
    <w:rsid w:val="5C64D8A5"/>
    <w:rsid w:val="5C6C4266"/>
    <w:rsid w:val="5C8996BC"/>
    <w:rsid w:val="5C8F6D41"/>
    <w:rsid w:val="5C973595"/>
    <w:rsid w:val="5C974C23"/>
    <w:rsid w:val="5CBC3914"/>
    <w:rsid w:val="5CBEF577"/>
    <w:rsid w:val="5CC63121"/>
    <w:rsid w:val="5CD95965"/>
    <w:rsid w:val="5CE2F53D"/>
    <w:rsid w:val="5CE685F6"/>
    <w:rsid w:val="5D0564A4"/>
    <w:rsid w:val="5D0A2C3F"/>
    <w:rsid w:val="5D108E29"/>
    <w:rsid w:val="5D351ACE"/>
    <w:rsid w:val="5D3A5B69"/>
    <w:rsid w:val="5D3FFFD4"/>
    <w:rsid w:val="5D4420D6"/>
    <w:rsid w:val="5D45EF96"/>
    <w:rsid w:val="5D5147C5"/>
    <w:rsid w:val="5D564E03"/>
    <w:rsid w:val="5D635759"/>
    <w:rsid w:val="5D8BCB3B"/>
    <w:rsid w:val="5D8FD92F"/>
    <w:rsid w:val="5D9E3948"/>
    <w:rsid w:val="5DC69BE0"/>
    <w:rsid w:val="5DE104C4"/>
    <w:rsid w:val="5DED7376"/>
    <w:rsid w:val="5E01F591"/>
    <w:rsid w:val="5E03541A"/>
    <w:rsid w:val="5E0FAB4B"/>
    <w:rsid w:val="5E114E89"/>
    <w:rsid w:val="5E16D665"/>
    <w:rsid w:val="5E287813"/>
    <w:rsid w:val="5E367A79"/>
    <w:rsid w:val="5E3DB87C"/>
    <w:rsid w:val="5E4465FF"/>
    <w:rsid w:val="5E508191"/>
    <w:rsid w:val="5E70A6DD"/>
    <w:rsid w:val="5E933E5D"/>
    <w:rsid w:val="5E9AA852"/>
    <w:rsid w:val="5EAF2B6B"/>
    <w:rsid w:val="5EAFBFC5"/>
    <w:rsid w:val="5EB170D3"/>
    <w:rsid w:val="5EBD6C72"/>
    <w:rsid w:val="5EC63CC1"/>
    <w:rsid w:val="5ECD7393"/>
    <w:rsid w:val="5EDA1910"/>
    <w:rsid w:val="5EE1C74B"/>
    <w:rsid w:val="5EE74161"/>
    <w:rsid w:val="5EF41CED"/>
    <w:rsid w:val="5EFB1714"/>
    <w:rsid w:val="5F0178A4"/>
    <w:rsid w:val="5F025AB2"/>
    <w:rsid w:val="5F0F6A47"/>
    <w:rsid w:val="5F291316"/>
    <w:rsid w:val="5F2FA499"/>
    <w:rsid w:val="5F31D72F"/>
    <w:rsid w:val="5F3A9AAF"/>
    <w:rsid w:val="5F5E9EBC"/>
    <w:rsid w:val="5F6A5A6F"/>
    <w:rsid w:val="5F7200BC"/>
    <w:rsid w:val="5F7AB619"/>
    <w:rsid w:val="5F9A729D"/>
    <w:rsid w:val="5F9D7FAE"/>
    <w:rsid w:val="5F9FEBA2"/>
    <w:rsid w:val="5FA7B512"/>
    <w:rsid w:val="5FB1C92E"/>
    <w:rsid w:val="5FD03AE1"/>
    <w:rsid w:val="5FE5A4A3"/>
    <w:rsid w:val="60066BD6"/>
    <w:rsid w:val="600F05F8"/>
    <w:rsid w:val="60117DF5"/>
    <w:rsid w:val="601BA2BC"/>
    <w:rsid w:val="60397121"/>
    <w:rsid w:val="60404977"/>
    <w:rsid w:val="604535B7"/>
    <w:rsid w:val="6049D180"/>
    <w:rsid w:val="6051B026"/>
    <w:rsid w:val="6054A615"/>
    <w:rsid w:val="6055ECB7"/>
    <w:rsid w:val="606A70C4"/>
    <w:rsid w:val="607B59B8"/>
    <w:rsid w:val="6080423A"/>
    <w:rsid w:val="60829EB2"/>
    <w:rsid w:val="6088B585"/>
    <w:rsid w:val="608CCCE4"/>
    <w:rsid w:val="60999428"/>
    <w:rsid w:val="609B7BA7"/>
    <w:rsid w:val="609C0FAA"/>
    <w:rsid w:val="609FAB86"/>
    <w:rsid w:val="60BF7CAD"/>
    <w:rsid w:val="60BFE9DA"/>
    <w:rsid w:val="60CB309E"/>
    <w:rsid w:val="60D2FE92"/>
    <w:rsid w:val="60DC4B70"/>
    <w:rsid w:val="60FCC40C"/>
    <w:rsid w:val="610E9912"/>
    <w:rsid w:val="61118241"/>
    <w:rsid w:val="61143B3A"/>
    <w:rsid w:val="6125AE11"/>
    <w:rsid w:val="612FB7FC"/>
    <w:rsid w:val="613DD898"/>
    <w:rsid w:val="6145CA4A"/>
    <w:rsid w:val="61463092"/>
    <w:rsid w:val="61545E35"/>
    <w:rsid w:val="615DF587"/>
    <w:rsid w:val="6164CF81"/>
    <w:rsid w:val="617919E1"/>
    <w:rsid w:val="617C06C1"/>
    <w:rsid w:val="618D2FBA"/>
    <w:rsid w:val="619371A2"/>
    <w:rsid w:val="61977F08"/>
    <w:rsid w:val="619783DC"/>
    <w:rsid w:val="61B66231"/>
    <w:rsid w:val="61D2DD1D"/>
    <w:rsid w:val="61DD4D62"/>
    <w:rsid w:val="61FDFEDC"/>
    <w:rsid w:val="621255EA"/>
    <w:rsid w:val="62207B94"/>
    <w:rsid w:val="6225A6DC"/>
    <w:rsid w:val="622DB94C"/>
    <w:rsid w:val="624E63D5"/>
    <w:rsid w:val="625C84EF"/>
    <w:rsid w:val="62753D2C"/>
    <w:rsid w:val="6277B6A8"/>
    <w:rsid w:val="6286D852"/>
    <w:rsid w:val="628DA16A"/>
    <w:rsid w:val="62A6314B"/>
    <w:rsid w:val="62B76EB8"/>
    <w:rsid w:val="62C20E55"/>
    <w:rsid w:val="62CCB7DF"/>
    <w:rsid w:val="62D28DAE"/>
    <w:rsid w:val="62DB169D"/>
    <w:rsid w:val="62F1081A"/>
    <w:rsid w:val="630264F2"/>
    <w:rsid w:val="630E9D1F"/>
    <w:rsid w:val="63111B3A"/>
    <w:rsid w:val="63131D1B"/>
    <w:rsid w:val="63192DA3"/>
    <w:rsid w:val="63229E96"/>
    <w:rsid w:val="6325711B"/>
    <w:rsid w:val="632D359B"/>
    <w:rsid w:val="633663C1"/>
    <w:rsid w:val="6337B108"/>
    <w:rsid w:val="6350E043"/>
    <w:rsid w:val="63784E2F"/>
    <w:rsid w:val="6380121E"/>
    <w:rsid w:val="6380FE1E"/>
    <w:rsid w:val="63893A4B"/>
    <w:rsid w:val="638A4A1E"/>
    <w:rsid w:val="638DB299"/>
    <w:rsid w:val="638E0B16"/>
    <w:rsid w:val="6390F9CB"/>
    <w:rsid w:val="63A86D92"/>
    <w:rsid w:val="63B1DEB0"/>
    <w:rsid w:val="63C37A69"/>
    <w:rsid w:val="63CB5E12"/>
    <w:rsid w:val="63D4D39C"/>
    <w:rsid w:val="63EDE4CF"/>
    <w:rsid w:val="63F7FCD9"/>
    <w:rsid w:val="64055037"/>
    <w:rsid w:val="641C145B"/>
    <w:rsid w:val="64349117"/>
    <w:rsid w:val="6437D57E"/>
    <w:rsid w:val="643C2611"/>
    <w:rsid w:val="643C8978"/>
    <w:rsid w:val="643F021A"/>
    <w:rsid w:val="64436B25"/>
    <w:rsid w:val="64667C2F"/>
    <w:rsid w:val="646D2A0F"/>
    <w:rsid w:val="646D39CA"/>
    <w:rsid w:val="647C3B3B"/>
    <w:rsid w:val="647CBCAD"/>
    <w:rsid w:val="6486D671"/>
    <w:rsid w:val="649ED86C"/>
    <w:rsid w:val="64A087F0"/>
    <w:rsid w:val="64A1E1A4"/>
    <w:rsid w:val="64A243D9"/>
    <w:rsid w:val="64D19540"/>
    <w:rsid w:val="64DD095C"/>
    <w:rsid w:val="64E61412"/>
    <w:rsid w:val="64EE84FD"/>
    <w:rsid w:val="64F190EE"/>
    <w:rsid w:val="64F6767A"/>
    <w:rsid w:val="651456AC"/>
    <w:rsid w:val="651F2D74"/>
    <w:rsid w:val="65408A5A"/>
    <w:rsid w:val="654621C3"/>
    <w:rsid w:val="6548F5A8"/>
    <w:rsid w:val="654E167F"/>
    <w:rsid w:val="65628EED"/>
    <w:rsid w:val="65635A9D"/>
    <w:rsid w:val="656A37C2"/>
    <w:rsid w:val="656B9F7A"/>
    <w:rsid w:val="656C7153"/>
    <w:rsid w:val="65756F01"/>
    <w:rsid w:val="657A0C47"/>
    <w:rsid w:val="6582B3B5"/>
    <w:rsid w:val="65B9532A"/>
    <w:rsid w:val="65BD8B56"/>
    <w:rsid w:val="65C12A26"/>
    <w:rsid w:val="65E4A968"/>
    <w:rsid w:val="65EA0C6F"/>
    <w:rsid w:val="66093BBB"/>
    <w:rsid w:val="66114736"/>
    <w:rsid w:val="66213669"/>
    <w:rsid w:val="6624FFA7"/>
    <w:rsid w:val="66279AF0"/>
    <w:rsid w:val="662E4B35"/>
    <w:rsid w:val="66384D20"/>
    <w:rsid w:val="665B5886"/>
    <w:rsid w:val="665C80F9"/>
    <w:rsid w:val="6664C7F8"/>
    <w:rsid w:val="666CA21D"/>
    <w:rsid w:val="66707D75"/>
    <w:rsid w:val="6673B421"/>
    <w:rsid w:val="66888556"/>
    <w:rsid w:val="6693FFBB"/>
    <w:rsid w:val="669544C5"/>
    <w:rsid w:val="66A2E206"/>
    <w:rsid w:val="66AB77F9"/>
    <w:rsid w:val="66B372B8"/>
    <w:rsid w:val="66C449E5"/>
    <w:rsid w:val="66CCE4C2"/>
    <w:rsid w:val="66DCB6DE"/>
    <w:rsid w:val="66E33D73"/>
    <w:rsid w:val="66E3E542"/>
    <w:rsid w:val="66E996C5"/>
    <w:rsid w:val="6707A614"/>
    <w:rsid w:val="670FAEFC"/>
    <w:rsid w:val="671682CB"/>
    <w:rsid w:val="672D520D"/>
    <w:rsid w:val="67383EEB"/>
    <w:rsid w:val="673E40B1"/>
    <w:rsid w:val="674F3426"/>
    <w:rsid w:val="6756ABC6"/>
    <w:rsid w:val="67736039"/>
    <w:rsid w:val="67761CA4"/>
    <w:rsid w:val="67893035"/>
    <w:rsid w:val="67898422"/>
    <w:rsid w:val="6789D51F"/>
    <w:rsid w:val="6792B9DA"/>
    <w:rsid w:val="679C8FC4"/>
    <w:rsid w:val="679FA483"/>
    <w:rsid w:val="67A083E7"/>
    <w:rsid w:val="67B56701"/>
    <w:rsid w:val="67BF9BCE"/>
    <w:rsid w:val="67CF92DA"/>
    <w:rsid w:val="67D2E74C"/>
    <w:rsid w:val="67EE04C4"/>
    <w:rsid w:val="67EE0FB5"/>
    <w:rsid w:val="67F84FDC"/>
    <w:rsid w:val="680C4DD6"/>
    <w:rsid w:val="680E23BC"/>
    <w:rsid w:val="681A2290"/>
    <w:rsid w:val="6826BE4E"/>
    <w:rsid w:val="683E99BC"/>
    <w:rsid w:val="6847F4E3"/>
    <w:rsid w:val="685132A7"/>
    <w:rsid w:val="6858B8B1"/>
    <w:rsid w:val="68681F0C"/>
    <w:rsid w:val="686CE215"/>
    <w:rsid w:val="686D80DC"/>
    <w:rsid w:val="687416DC"/>
    <w:rsid w:val="6877D665"/>
    <w:rsid w:val="68791478"/>
    <w:rsid w:val="687A3EC0"/>
    <w:rsid w:val="687F4DE4"/>
    <w:rsid w:val="6883AE73"/>
    <w:rsid w:val="68910797"/>
    <w:rsid w:val="6899F9BC"/>
    <w:rsid w:val="68AD91F2"/>
    <w:rsid w:val="68AE65FD"/>
    <w:rsid w:val="68D7BF50"/>
    <w:rsid w:val="68E72033"/>
    <w:rsid w:val="68E847FD"/>
    <w:rsid w:val="68FAE2A4"/>
    <w:rsid w:val="69087B4B"/>
    <w:rsid w:val="691AD0A8"/>
    <w:rsid w:val="6923F7B6"/>
    <w:rsid w:val="69294DB1"/>
    <w:rsid w:val="693D6C0A"/>
    <w:rsid w:val="693E9744"/>
    <w:rsid w:val="6943BABE"/>
    <w:rsid w:val="6953E572"/>
    <w:rsid w:val="6957BE66"/>
    <w:rsid w:val="695B5AA6"/>
    <w:rsid w:val="695C76A0"/>
    <w:rsid w:val="695CA31B"/>
    <w:rsid w:val="696319AB"/>
    <w:rsid w:val="6972B75B"/>
    <w:rsid w:val="6972BF5E"/>
    <w:rsid w:val="69776CCA"/>
    <w:rsid w:val="6986C8D4"/>
    <w:rsid w:val="698C1558"/>
    <w:rsid w:val="698F9C90"/>
    <w:rsid w:val="69965504"/>
    <w:rsid w:val="699BDEFD"/>
    <w:rsid w:val="699F6C49"/>
    <w:rsid w:val="69C9195B"/>
    <w:rsid w:val="69ED8F43"/>
    <w:rsid w:val="69FD8ACE"/>
    <w:rsid w:val="6A01F674"/>
    <w:rsid w:val="6A064E7B"/>
    <w:rsid w:val="6A14B4FB"/>
    <w:rsid w:val="6A1A41B1"/>
    <w:rsid w:val="6A2F2636"/>
    <w:rsid w:val="6A411C08"/>
    <w:rsid w:val="6A45831B"/>
    <w:rsid w:val="6A4F41BD"/>
    <w:rsid w:val="6A6214DB"/>
    <w:rsid w:val="6A68E3C3"/>
    <w:rsid w:val="6A6963B9"/>
    <w:rsid w:val="6A702611"/>
    <w:rsid w:val="6A714A1F"/>
    <w:rsid w:val="6A7B0D6F"/>
    <w:rsid w:val="6A7B6E9C"/>
    <w:rsid w:val="6A856BF2"/>
    <w:rsid w:val="6A8B4D3D"/>
    <w:rsid w:val="6A8BC28B"/>
    <w:rsid w:val="6A9B5EB3"/>
    <w:rsid w:val="6A9BB33F"/>
    <w:rsid w:val="6AA066BF"/>
    <w:rsid w:val="6AB0002C"/>
    <w:rsid w:val="6AB176D2"/>
    <w:rsid w:val="6AB88FE8"/>
    <w:rsid w:val="6ABC324E"/>
    <w:rsid w:val="6AE12F98"/>
    <w:rsid w:val="6AE266B2"/>
    <w:rsid w:val="6AE96359"/>
    <w:rsid w:val="6AF259D7"/>
    <w:rsid w:val="6AF25B03"/>
    <w:rsid w:val="6AF4C354"/>
    <w:rsid w:val="6AF9113A"/>
    <w:rsid w:val="6AFCD875"/>
    <w:rsid w:val="6AFF1EC9"/>
    <w:rsid w:val="6B02DF48"/>
    <w:rsid w:val="6B0C6CDF"/>
    <w:rsid w:val="6B0F8F67"/>
    <w:rsid w:val="6B1DD0F3"/>
    <w:rsid w:val="6B27BDA2"/>
    <w:rsid w:val="6B34FE2F"/>
    <w:rsid w:val="6B5023F2"/>
    <w:rsid w:val="6B619053"/>
    <w:rsid w:val="6B69D1F3"/>
    <w:rsid w:val="6B6D10A8"/>
    <w:rsid w:val="6B6D5998"/>
    <w:rsid w:val="6B85C3D8"/>
    <w:rsid w:val="6B8E713F"/>
    <w:rsid w:val="6B936AAE"/>
    <w:rsid w:val="6B9B7DE5"/>
    <w:rsid w:val="6BA6F9CE"/>
    <w:rsid w:val="6BBA860E"/>
    <w:rsid w:val="6BBAFB5B"/>
    <w:rsid w:val="6BBB4F35"/>
    <w:rsid w:val="6BBC1B19"/>
    <w:rsid w:val="6BC4F2C4"/>
    <w:rsid w:val="6BC8D977"/>
    <w:rsid w:val="6BCA601F"/>
    <w:rsid w:val="6BE1DC72"/>
    <w:rsid w:val="6BE22F5D"/>
    <w:rsid w:val="6BED9483"/>
    <w:rsid w:val="6BF458A0"/>
    <w:rsid w:val="6BF9121E"/>
    <w:rsid w:val="6BFA1495"/>
    <w:rsid w:val="6C2B15EE"/>
    <w:rsid w:val="6C30062D"/>
    <w:rsid w:val="6C303F13"/>
    <w:rsid w:val="6C4FAEE3"/>
    <w:rsid w:val="6C51B2B4"/>
    <w:rsid w:val="6C590FBD"/>
    <w:rsid w:val="6C5EB341"/>
    <w:rsid w:val="6C6E98BC"/>
    <w:rsid w:val="6C8C21CF"/>
    <w:rsid w:val="6C9142E8"/>
    <w:rsid w:val="6C918ACC"/>
    <w:rsid w:val="6C9676D2"/>
    <w:rsid w:val="6C9D0B94"/>
    <w:rsid w:val="6CA4D07A"/>
    <w:rsid w:val="6CA4FD86"/>
    <w:rsid w:val="6CA80910"/>
    <w:rsid w:val="6CAD7420"/>
    <w:rsid w:val="6CC24425"/>
    <w:rsid w:val="6CC379C7"/>
    <w:rsid w:val="6CC72CBB"/>
    <w:rsid w:val="6CD05A17"/>
    <w:rsid w:val="6CFA7241"/>
    <w:rsid w:val="6CFF8299"/>
    <w:rsid w:val="6D05517D"/>
    <w:rsid w:val="6D1151A1"/>
    <w:rsid w:val="6D28650F"/>
    <w:rsid w:val="6D2D759B"/>
    <w:rsid w:val="6D3DF739"/>
    <w:rsid w:val="6D4E3497"/>
    <w:rsid w:val="6D524535"/>
    <w:rsid w:val="6D545209"/>
    <w:rsid w:val="6D685CA8"/>
    <w:rsid w:val="6D7D3548"/>
    <w:rsid w:val="6D7F1F4E"/>
    <w:rsid w:val="6D819EC2"/>
    <w:rsid w:val="6D843AD2"/>
    <w:rsid w:val="6D8E8FE3"/>
    <w:rsid w:val="6D9F43B9"/>
    <w:rsid w:val="6DBCF643"/>
    <w:rsid w:val="6DC11CA8"/>
    <w:rsid w:val="6DCAEF1E"/>
    <w:rsid w:val="6DD23DCA"/>
    <w:rsid w:val="6DD533D7"/>
    <w:rsid w:val="6DDEB035"/>
    <w:rsid w:val="6DEEBE77"/>
    <w:rsid w:val="6DEFD1B5"/>
    <w:rsid w:val="6DF39EA0"/>
    <w:rsid w:val="6DF4B2F3"/>
    <w:rsid w:val="6DF85038"/>
    <w:rsid w:val="6E09F7D0"/>
    <w:rsid w:val="6E25458C"/>
    <w:rsid w:val="6E41C511"/>
    <w:rsid w:val="6E4D2DFE"/>
    <w:rsid w:val="6E5D8721"/>
    <w:rsid w:val="6E66FF6A"/>
    <w:rsid w:val="6E6E940F"/>
    <w:rsid w:val="6E892471"/>
    <w:rsid w:val="6E8A2282"/>
    <w:rsid w:val="6E955831"/>
    <w:rsid w:val="6E9E24E8"/>
    <w:rsid w:val="6EAB37A3"/>
    <w:rsid w:val="6EC2E814"/>
    <w:rsid w:val="6ECFCDC8"/>
    <w:rsid w:val="6EF67567"/>
    <w:rsid w:val="6EF9AA9C"/>
    <w:rsid w:val="6F210760"/>
    <w:rsid w:val="6F2D17B6"/>
    <w:rsid w:val="6F480457"/>
    <w:rsid w:val="6F54BDCD"/>
    <w:rsid w:val="6F5FE7B1"/>
    <w:rsid w:val="6F660D0E"/>
    <w:rsid w:val="6F696622"/>
    <w:rsid w:val="6F6FEEAB"/>
    <w:rsid w:val="6F8303B2"/>
    <w:rsid w:val="6F880D93"/>
    <w:rsid w:val="6F8D77DA"/>
    <w:rsid w:val="6F9668F0"/>
    <w:rsid w:val="6F98531F"/>
    <w:rsid w:val="6F9E7747"/>
    <w:rsid w:val="6FA0715E"/>
    <w:rsid w:val="6FB386BA"/>
    <w:rsid w:val="6FB57349"/>
    <w:rsid w:val="6FC636D1"/>
    <w:rsid w:val="6FC65DDA"/>
    <w:rsid w:val="6FD10768"/>
    <w:rsid w:val="6FE227A8"/>
    <w:rsid w:val="6FE7D47A"/>
    <w:rsid w:val="70021170"/>
    <w:rsid w:val="70037E04"/>
    <w:rsid w:val="70094A16"/>
    <w:rsid w:val="7014E9DF"/>
    <w:rsid w:val="70183517"/>
    <w:rsid w:val="701D25DD"/>
    <w:rsid w:val="701D5E9A"/>
    <w:rsid w:val="702F9B77"/>
    <w:rsid w:val="706D07DA"/>
    <w:rsid w:val="707104D8"/>
    <w:rsid w:val="707597FB"/>
    <w:rsid w:val="7078CB70"/>
    <w:rsid w:val="7091078A"/>
    <w:rsid w:val="709334F9"/>
    <w:rsid w:val="709717C1"/>
    <w:rsid w:val="7097FAFE"/>
    <w:rsid w:val="709D5670"/>
    <w:rsid w:val="70A6EB28"/>
    <w:rsid w:val="70AA316B"/>
    <w:rsid w:val="70B2E8C0"/>
    <w:rsid w:val="70B420ED"/>
    <w:rsid w:val="70C93576"/>
    <w:rsid w:val="70D7E72E"/>
    <w:rsid w:val="70E42455"/>
    <w:rsid w:val="70F6C2E4"/>
    <w:rsid w:val="70F99A0C"/>
    <w:rsid w:val="70FD1CD3"/>
    <w:rsid w:val="710438BD"/>
    <w:rsid w:val="7106E28B"/>
    <w:rsid w:val="711A2392"/>
    <w:rsid w:val="713ADDEA"/>
    <w:rsid w:val="71479899"/>
    <w:rsid w:val="714BA867"/>
    <w:rsid w:val="714D1E93"/>
    <w:rsid w:val="715B60C6"/>
    <w:rsid w:val="71619D09"/>
    <w:rsid w:val="71631324"/>
    <w:rsid w:val="716AB23E"/>
    <w:rsid w:val="716D270B"/>
    <w:rsid w:val="7178A96E"/>
    <w:rsid w:val="717A86E4"/>
    <w:rsid w:val="718C319C"/>
    <w:rsid w:val="71A6DE34"/>
    <w:rsid w:val="71ABC3EF"/>
    <w:rsid w:val="71B440D4"/>
    <w:rsid w:val="71B9E895"/>
    <w:rsid w:val="71C581A6"/>
    <w:rsid w:val="71C654A2"/>
    <w:rsid w:val="71CE559D"/>
    <w:rsid w:val="71DA99EF"/>
    <w:rsid w:val="71EBB677"/>
    <w:rsid w:val="71F4F3CF"/>
    <w:rsid w:val="7212FD75"/>
    <w:rsid w:val="7226AA60"/>
    <w:rsid w:val="722EDCCD"/>
    <w:rsid w:val="72333D1C"/>
    <w:rsid w:val="72356FEB"/>
    <w:rsid w:val="723BC3C4"/>
    <w:rsid w:val="7240173D"/>
    <w:rsid w:val="7245782E"/>
    <w:rsid w:val="72515B23"/>
    <w:rsid w:val="727E1974"/>
    <w:rsid w:val="727F2672"/>
    <w:rsid w:val="72AD0E76"/>
    <w:rsid w:val="72BBB197"/>
    <w:rsid w:val="72C8D532"/>
    <w:rsid w:val="72CE02E3"/>
    <w:rsid w:val="72D13EC8"/>
    <w:rsid w:val="72DE77F8"/>
    <w:rsid w:val="72E470B6"/>
    <w:rsid w:val="72F348D1"/>
    <w:rsid w:val="72F3B51A"/>
    <w:rsid w:val="72FCE265"/>
    <w:rsid w:val="73155935"/>
    <w:rsid w:val="731B86B4"/>
    <w:rsid w:val="733B9BC9"/>
    <w:rsid w:val="733FA04C"/>
    <w:rsid w:val="734996C6"/>
    <w:rsid w:val="7354D144"/>
    <w:rsid w:val="73698BBC"/>
    <w:rsid w:val="7371913C"/>
    <w:rsid w:val="7382368D"/>
    <w:rsid w:val="7385D499"/>
    <w:rsid w:val="738E8137"/>
    <w:rsid w:val="7390AB3E"/>
    <w:rsid w:val="73A0457D"/>
    <w:rsid w:val="73A6657A"/>
    <w:rsid w:val="73AC5C86"/>
    <w:rsid w:val="73BF97EC"/>
    <w:rsid w:val="73DC8F7B"/>
    <w:rsid w:val="73E3A567"/>
    <w:rsid w:val="73E5A162"/>
    <w:rsid w:val="73EE9D36"/>
    <w:rsid w:val="74043E87"/>
    <w:rsid w:val="740A9775"/>
    <w:rsid w:val="741C2F5F"/>
    <w:rsid w:val="741EC16E"/>
    <w:rsid w:val="7446EBA3"/>
    <w:rsid w:val="744CAD1F"/>
    <w:rsid w:val="744EC262"/>
    <w:rsid w:val="74507E00"/>
    <w:rsid w:val="745D2C24"/>
    <w:rsid w:val="745DD7D8"/>
    <w:rsid w:val="7462CAB6"/>
    <w:rsid w:val="74652112"/>
    <w:rsid w:val="747847AC"/>
    <w:rsid w:val="747A2DBC"/>
    <w:rsid w:val="747E5272"/>
    <w:rsid w:val="7488C5FC"/>
    <w:rsid w:val="74992D17"/>
    <w:rsid w:val="749A14AB"/>
    <w:rsid w:val="749F46A0"/>
    <w:rsid w:val="74AB8765"/>
    <w:rsid w:val="74AFE28B"/>
    <w:rsid w:val="74BCF045"/>
    <w:rsid w:val="74C2C3EA"/>
    <w:rsid w:val="74D1A881"/>
    <w:rsid w:val="74D596ED"/>
    <w:rsid w:val="74DB9DC3"/>
    <w:rsid w:val="74E6C137"/>
    <w:rsid w:val="74FA6E66"/>
    <w:rsid w:val="74FFE568"/>
    <w:rsid w:val="7515A327"/>
    <w:rsid w:val="75416146"/>
    <w:rsid w:val="755B5C91"/>
    <w:rsid w:val="75680890"/>
    <w:rsid w:val="757C1E5F"/>
    <w:rsid w:val="758769EF"/>
    <w:rsid w:val="7589F191"/>
    <w:rsid w:val="75A4D1A2"/>
    <w:rsid w:val="75BA4DE9"/>
    <w:rsid w:val="75BDAD08"/>
    <w:rsid w:val="75CCA9DE"/>
    <w:rsid w:val="75D81128"/>
    <w:rsid w:val="75DCFA89"/>
    <w:rsid w:val="7607FB37"/>
    <w:rsid w:val="7620392F"/>
    <w:rsid w:val="7639B3F2"/>
    <w:rsid w:val="763BBA2C"/>
    <w:rsid w:val="763F14E8"/>
    <w:rsid w:val="76443EEC"/>
    <w:rsid w:val="76514ED2"/>
    <w:rsid w:val="765D67CF"/>
    <w:rsid w:val="766F061E"/>
    <w:rsid w:val="7687F1CE"/>
    <w:rsid w:val="76944DE3"/>
    <w:rsid w:val="7694F96B"/>
    <w:rsid w:val="769C2E66"/>
    <w:rsid w:val="76A0EBEC"/>
    <w:rsid w:val="76AAC09D"/>
    <w:rsid w:val="76EA4FE5"/>
    <w:rsid w:val="76F5A639"/>
    <w:rsid w:val="77002D64"/>
    <w:rsid w:val="770A9D8D"/>
    <w:rsid w:val="770D5BA7"/>
    <w:rsid w:val="7728116E"/>
    <w:rsid w:val="77321B68"/>
    <w:rsid w:val="773410AD"/>
    <w:rsid w:val="773EBDF2"/>
    <w:rsid w:val="7749878E"/>
    <w:rsid w:val="774BA939"/>
    <w:rsid w:val="776992E8"/>
    <w:rsid w:val="776C3E83"/>
    <w:rsid w:val="778D1593"/>
    <w:rsid w:val="77A28BBB"/>
    <w:rsid w:val="77AB5716"/>
    <w:rsid w:val="77ADC88D"/>
    <w:rsid w:val="77B59B18"/>
    <w:rsid w:val="77B8221C"/>
    <w:rsid w:val="77BEDBBD"/>
    <w:rsid w:val="77C59F84"/>
    <w:rsid w:val="77C7F4C0"/>
    <w:rsid w:val="77CDC4D5"/>
    <w:rsid w:val="77D3850E"/>
    <w:rsid w:val="77D5DED4"/>
    <w:rsid w:val="77DB7934"/>
    <w:rsid w:val="77FD39B7"/>
    <w:rsid w:val="780985B4"/>
    <w:rsid w:val="78464239"/>
    <w:rsid w:val="784D6895"/>
    <w:rsid w:val="7855FFCD"/>
    <w:rsid w:val="785CBDA2"/>
    <w:rsid w:val="785D2CB9"/>
    <w:rsid w:val="7863BFF8"/>
    <w:rsid w:val="787969F1"/>
    <w:rsid w:val="788A44E8"/>
    <w:rsid w:val="789F94DB"/>
    <w:rsid w:val="78A1EC6B"/>
    <w:rsid w:val="78A2106A"/>
    <w:rsid w:val="78B3CF13"/>
    <w:rsid w:val="78BB7CDE"/>
    <w:rsid w:val="78D396E4"/>
    <w:rsid w:val="79150C74"/>
    <w:rsid w:val="79226DC3"/>
    <w:rsid w:val="793FBD86"/>
    <w:rsid w:val="794204C3"/>
    <w:rsid w:val="7944A0B6"/>
    <w:rsid w:val="79456BE0"/>
    <w:rsid w:val="794BC381"/>
    <w:rsid w:val="79538024"/>
    <w:rsid w:val="7954A9F1"/>
    <w:rsid w:val="7962373D"/>
    <w:rsid w:val="79665826"/>
    <w:rsid w:val="79694411"/>
    <w:rsid w:val="796ED0C9"/>
    <w:rsid w:val="797784E2"/>
    <w:rsid w:val="79A09850"/>
    <w:rsid w:val="79A160DF"/>
    <w:rsid w:val="79B958A8"/>
    <w:rsid w:val="79E53376"/>
    <w:rsid w:val="79F023BE"/>
    <w:rsid w:val="79FCE6EE"/>
    <w:rsid w:val="7A04ED41"/>
    <w:rsid w:val="7A29C1C1"/>
    <w:rsid w:val="7A3E5D59"/>
    <w:rsid w:val="7A4CDB2C"/>
    <w:rsid w:val="7A5EFB7C"/>
    <w:rsid w:val="7A5F6C32"/>
    <w:rsid w:val="7A72CBF8"/>
    <w:rsid w:val="7A842C28"/>
    <w:rsid w:val="7A888AF0"/>
    <w:rsid w:val="7A991EBF"/>
    <w:rsid w:val="7AA2805A"/>
    <w:rsid w:val="7AAF254F"/>
    <w:rsid w:val="7AC5ED45"/>
    <w:rsid w:val="7AD0331A"/>
    <w:rsid w:val="7ADA2554"/>
    <w:rsid w:val="7ADCFAE8"/>
    <w:rsid w:val="7AE74CFA"/>
    <w:rsid w:val="7AF36C0C"/>
    <w:rsid w:val="7AF94C5D"/>
    <w:rsid w:val="7AFB9355"/>
    <w:rsid w:val="7B00C271"/>
    <w:rsid w:val="7B0FCE1C"/>
    <w:rsid w:val="7B157647"/>
    <w:rsid w:val="7B1FF8A2"/>
    <w:rsid w:val="7B26B687"/>
    <w:rsid w:val="7B3218AE"/>
    <w:rsid w:val="7B34C246"/>
    <w:rsid w:val="7B3A4F5C"/>
    <w:rsid w:val="7B43C4C2"/>
    <w:rsid w:val="7B50FE46"/>
    <w:rsid w:val="7B56E94A"/>
    <w:rsid w:val="7B70E9E1"/>
    <w:rsid w:val="7B8137BC"/>
    <w:rsid w:val="7B93E93B"/>
    <w:rsid w:val="7B972C44"/>
    <w:rsid w:val="7BABA18B"/>
    <w:rsid w:val="7BACAB90"/>
    <w:rsid w:val="7BC29AC5"/>
    <w:rsid w:val="7BC8BAEF"/>
    <w:rsid w:val="7BCE9ECA"/>
    <w:rsid w:val="7BD8DC7E"/>
    <w:rsid w:val="7BDE1B71"/>
    <w:rsid w:val="7BED1CED"/>
    <w:rsid w:val="7BF4F9BD"/>
    <w:rsid w:val="7BF581A9"/>
    <w:rsid w:val="7BFA5F39"/>
    <w:rsid w:val="7C0C1BDB"/>
    <w:rsid w:val="7C114011"/>
    <w:rsid w:val="7C1D9657"/>
    <w:rsid w:val="7C23593E"/>
    <w:rsid w:val="7C2D0954"/>
    <w:rsid w:val="7C335296"/>
    <w:rsid w:val="7C485169"/>
    <w:rsid w:val="7C57AC9B"/>
    <w:rsid w:val="7C5E158E"/>
    <w:rsid w:val="7C693B93"/>
    <w:rsid w:val="7C6CA54E"/>
    <w:rsid w:val="7C82E969"/>
    <w:rsid w:val="7C9E5B21"/>
    <w:rsid w:val="7CA8E4B8"/>
    <w:rsid w:val="7CAA7BFE"/>
    <w:rsid w:val="7CB8F1AF"/>
    <w:rsid w:val="7CBB279B"/>
    <w:rsid w:val="7CBCA00A"/>
    <w:rsid w:val="7CBDCBEE"/>
    <w:rsid w:val="7CCD4364"/>
    <w:rsid w:val="7CD2D911"/>
    <w:rsid w:val="7CEF0CE7"/>
    <w:rsid w:val="7D0640B6"/>
    <w:rsid w:val="7D1C4F27"/>
    <w:rsid w:val="7D23E285"/>
    <w:rsid w:val="7D317C73"/>
    <w:rsid w:val="7D4A4EA2"/>
    <w:rsid w:val="7D4FA7EE"/>
    <w:rsid w:val="7D517880"/>
    <w:rsid w:val="7D55C691"/>
    <w:rsid w:val="7D67CADE"/>
    <w:rsid w:val="7D723CB0"/>
    <w:rsid w:val="7D7507BD"/>
    <w:rsid w:val="7D82B941"/>
    <w:rsid w:val="7D8B13C8"/>
    <w:rsid w:val="7D97C24A"/>
    <w:rsid w:val="7DA4BF18"/>
    <w:rsid w:val="7DA72552"/>
    <w:rsid w:val="7DB3FE29"/>
    <w:rsid w:val="7DB7E54A"/>
    <w:rsid w:val="7DC58E1E"/>
    <w:rsid w:val="7DC5CC11"/>
    <w:rsid w:val="7DDE0553"/>
    <w:rsid w:val="7DEC18A4"/>
    <w:rsid w:val="7DEC9036"/>
    <w:rsid w:val="7DEE0540"/>
    <w:rsid w:val="7DF4F11E"/>
    <w:rsid w:val="7DFC41EA"/>
    <w:rsid w:val="7DFD4C87"/>
    <w:rsid w:val="7E06B77A"/>
    <w:rsid w:val="7E0F8452"/>
    <w:rsid w:val="7E1D51EF"/>
    <w:rsid w:val="7E2079D2"/>
    <w:rsid w:val="7E38C1EA"/>
    <w:rsid w:val="7E464A5F"/>
    <w:rsid w:val="7E486C6F"/>
    <w:rsid w:val="7E49DACE"/>
    <w:rsid w:val="7E4F43E2"/>
    <w:rsid w:val="7E4FC715"/>
    <w:rsid w:val="7E55AEF9"/>
    <w:rsid w:val="7E5E8D68"/>
    <w:rsid w:val="7E6A1318"/>
    <w:rsid w:val="7E6AA7ED"/>
    <w:rsid w:val="7E7949E6"/>
    <w:rsid w:val="7E8E8644"/>
    <w:rsid w:val="7E993897"/>
    <w:rsid w:val="7EB73187"/>
    <w:rsid w:val="7EB9E704"/>
    <w:rsid w:val="7EBAE038"/>
    <w:rsid w:val="7EBB0340"/>
    <w:rsid w:val="7EBDC405"/>
    <w:rsid w:val="7ECED8B0"/>
    <w:rsid w:val="7ED11935"/>
    <w:rsid w:val="7ED286FA"/>
    <w:rsid w:val="7ED8A737"/>
    <w:rsid w:val="7EEC5152"/>
    <w:rsid w:val="7EEE9AFC"/>
    <w:rsid w:val="7EF15347"/>
    <w:rsid w:val="7EF4DB6C"/>
    <w:rsid w:val="7EF8B845"/>
    <w:rsid w:val="7EF99E57"/>
    <w:rsid w:val="7EFA7992"/>
    <w:rsid w:val="7F277DA7"/>
    <w:rsid w:val="7F2B4096"/>
    <w:rsid w:val="7F3A0D52"/>
    <w:rsid w:val="7F3DBCCD"/>
    <w:rsid w:val="7F454ACD"/>
    <w:rsid w:val="7F545933"/>
    <w:rsid w:val="7F5AB322"/>
    <w:rsid w:val="7F61FD9D"/>
    <w:rsid w:val="7F7940DF"/>
    <w:rsid w:val="7F7D9288"/>
    <w:rsid w:val="7F86CE3E"/>
    <w:rsid w:val="7F8CD450"/>
    <w:rsid w:val="7F8E2798"/>
    <w:rsid w:val="7F94955D"/>
    <w:rsid w:val="7F9E717E"/>
    <w:rsid w:val="7FA0174D"/>
    <w:rsid w:val="7FA2A906"/>
    <w:rsid w:val="7FA92DB6"/>
    <w:rsid w:val="7FBC61F5"/>
    <w:rsid w:val="7FC008EC"/>
    <w:rsid w:val="7FC5141C"/>
    <w:rsid w:val="7FCCE11E"/>
    <w:rsid w:val="7FD2F004"/>
    <w:rsid w:val="7FEA6D14"/>
    <w:rsid w:val="7FF40B8C"/>
    <w:rsid w:val="7FF5ADAE"/>
    <w:rsid w:val="7FF831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E822E"/>
  <w15:chartTrackingRefBased/>
  <w15:docId w15:val="{12B375B8-AA3E-487E-8220-A8239AE5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B54"/>
    <w:pPr>
      <w:spacing w:after="0" w:line="240" w:lineRule="auto"/>
    </w:pPr>
    <w:rPr>
      <w:rFonts w:asciiTheme="minorHAnsi" w:hAnsiTheme="minorHAnsi"/>
      <w:lang w:eastAsia="en-US"/>
    </w:rPr>
  </w:style>
  <w:style w:type="paragraph" w:styleId="Heading1">
    <w:name w:val="heading 1"/>
    <w:basedOn w:val="Normal"/>
    <w:next w:val="Normal"/>
    <w:link w:val="Heading1Char"/>
    <w:uiPriority w:val="9"/>
    <w:qFormat/>
    <w:rsid w:val="00AB5352"/>
    <w:pPr>
      <w:outlineLvl w:val="0"/>
    </w:pPr>
    <w:rPr>
      <w:rFonts w:cstheme="minorHAnsi"/>
      <w:b/>
      <w:bCs/>
    </w:rPr>
  </w:style>
  <w:style w:type="paragraph" w:styleId="Heading2">
    <w:name w:val="heading 2"/>
    <w:basedOn w:val="Normal"/>
    <w:next w:val="Normal"/>
    <w:link w:val="Heading2Char"/>
    <w:uiPriority w:val="9"/>
    <w:unhideWhenUsed/>
    <w:qFormat/>
    <w:rsid w:val="00192798"/>
    <w:pP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uidance">
    <w:name w:val="Guidance"/>
    <w:basedOn w:val="Normal"/>
    <w:next w:val="Title"/>
    <w:link w:val="GuidanceChar"/>
    <w:qFormat/>
    <w:rsid w:val="00153496"/>
    <w:rPr>
      <w:i/>
      <w:iCs/>
      <w:color w:val="0070C0"/>
    </w:rPr>
  </w:style>
  <w:style w:type="character" w:customStyle="1" w:styleId="GuidanceChar">
    <w:name w:val="Guidance Char"/>
    <w:basedOn w:val="DefaultParagraphFont"/>
    <w:link w:val="Guidance"/>
    <w:rsid w:val="00153496"/>
    <w:rPr>
      <w:rFonts w:asciiTheme="minorHAnsi" w:hAnsiTheme="minorHAnsi"/>
      <w:i/>
      <w:iCs/>
      <w:color w:val="0070C0"/>
      <w:lang w:eastAsia="en-US"/>
    </w:rPr>
  </w:style>
  <w:style w:type="paragraph" w:styleId="Title">
    <w:name w:val="Title"/>
    <w:aliases w:val="Narrative"/>
    <w:basedOn w:val="Normal"/>
    <w:link w:val="TitleChar"/>
    <w:uiPriority w:val="10"/>
    <w:qFormat/>
    <w:rsid w:val="00500B32"/>
  </w:style>
  <w:style w:type="character" w:customStyle="1" w:styleId="TitleChar">
    <w:name w:val="Title Char"/>
    <w:aliases w:val="Narrative Char"/>
    <w:basedOn w:val="DefaultParagraphFont"/>
    <w:link w:val="Title"/>
    <w:uiPriority w:val="10"/>
    <w:rsid w:val="00500B32"/>
  </w:style>
  <w:style w:type="character" w:customStyle="1" w:styleId="Heading1Char">
    <w:name w:val="Heading 1 Char"/>
    <w:basedOn w:val="DefaultParagraphFont"/>
    <w:link w:val="Heading1"/>
    <w:uiPriority w:val="9"/>
    <w:rsid w:val="00AB5352"/>
    <w:rPr>
      <w:rFonts w:asciiTheme="minorHAnsi" w:hAnsiTheme="minorHAnsi" w:cstheme="minorHAnsi"/>
      <w:b/>
      <w:bCs/>
      <w:lang w:eastAsia="en-US"/>
    </w:rPr>
  </w:style>
  <w:style w:type="character" w:customStyle="1" w:styleId="Heading2Char">
    <w:name w:val="Heading 2 Char"/>
    <w:basedOn w:val="DefaultParagraphFont"/>
    <w:link w:val="Heading2"/>
    <w:uiPriority w:val="9"/>
    <w:rsid w:val="00192798"/>
    <w:rPr>
      <w:rFonts w:asciiTheme="minorHAnsi" w:hAnsiTheme="minorHAnsi"/>
      <w:b/>
      <w:u w:val="single"/>
      <w:lang w:eastAsia="en-US"/>
    </w:rPr>
  </w:style>
  <w:style w:type="paragraph" w:customStyle="1" w:styleId="ICPEVenue">
    <w:name w:val="ICPE Venue"/>
    <w:basedOn w:val="Normal"/>
    <w:next w:val="Normal"/>
    <w:link w:val="ICPEVenueChar"/>
    <w:autoRedefine/>
    <w:qFormat/>
    <w:rsid w:val="00A006B0"/>
    <w:pPr>
      <w:spacing w:after="60"/>
    </w:pPr>
    <w:rPr>
      <w:rFonts w:cs="Times New Roman"/>
      <w:i/>
      <w:color w:val="0070C0"/>
      <w:lang w:val="en-GB"/>
    </w:rPr>
  </w:style>
  <w:style w:type="character" w:customStyle="1" w:styleId="ICPEVenueChar">
    <w:name w:val="ICPE Venue Char"/>
    <w:basedOn w:val="DefaultParagraphFont"/>
    <w:link w:val="ICPEVenue"/>
    <w:rsid w:val="00A006B0"/>
    <w:rPr>
      <w:rFonts w:cs="Times New Roman"/>
      <w:i/>
      <w:color w:val="0070C0"/>
      <w:lang w:val="en-GB"/>
    </w:rPr>
  </w:style>
  <w:style w:type="table" w:styleId="TableGrid">
    <w:name w:val="Table Grid"/>
    <w:basedOn w:val="TableNormal"/>
    <w:uiPriority w:val="39"/>
    <w:rsid w:val="002B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CF"/>
    <w:rPr>
      <w:rFonts w:ascii="Segoe UI" w:hAnsi="Segoe UI" w:cs="Segoe UI"/>
      <w:sz w:val="18"/>
      <w:szCs w:val="18"/>
      <w:lang w:eastAsia="en-US"/>
    </w:rPr>
  </w:style>
  <w:style w:type="paragraph" w:styleId="Header">
    <w:name w:val="header"/>
    <w:basedOn w:val="Normal"/>
    <w:link w:val="HeaderChar"/>
    <w:uiPriority w:val="99"/>
    <w:unhideWhenUsed/>
    <w:rsid w:val="002B08CF"/>
    <w:pPr>
      <w:tabs>
        <w:tab w:val="center" w:pos="4320"/>
        <w:tab w:val="right" w:pos="8640"/>
      </w:tabs>
    </w:pPr>
  </w:style>
  <w:style w:type="character" w:customStyle="1" w:styleId="HeaderChar">
    <w:name w:val="Header Char"/>
    <w:basedOn w:val="DefaultParagraphFont"/>
    <w:link w:val="Header"/>
    <w:uiPriority w:val="99"/>
    <w:rsid w:val="002B08CF"/>
    <w:rPr>
      <w:lang w:eastAsia="en-US"/>
    </w:rPr>
  </w:style>
  <w:style w:type="paragraph" w:styleId="Footer">
    <w:name w:val="footer"/>
    <w:basedOn w:val="Normal"/>
    <w:link w:val="FooterChar"/>
    <w:uiPriority w:val="99"/>
    <w:unhideWhenUsed/>
    <w:rsid w:val="002B08CF"/>
    <w:pPr>
      <w:tabs>
        <w:tab w:val="center" w:pos="4320"/>
        <w:tab w:val="right" w:pos="8640"/>
      </w:tabs>
    </w:pPr>
  </w:style>
  <w:style w:type="character" w:customStyle="1" w:styleId="FooterChar">
    <w:name w:val="Footer Char"/>
    <w:basedOn w:val="DefaultParagraphFont"/>
    <w:link w:val="Footer"/>
    <w:uiPriority w:val="99"/>
    <w:rsid w:val="002B08CF"/>
    <w:rPr>
      <w:lang w:eastAsia="en-US"/>
    </w:rPr>
  </w:style>
  <w:style w:type="paragraph" w:styleId="FootnoteText">
    <w:name w:val="footnote text"/>
    <w:basedOn w:val="Normal"/>
    <w:link w:val="FootnoteTextChar"/>
    <w:uiPriority w:val="99"/>
    <w:semiHidden/>
    <w:unhideWhenUsed/>
    <w:rsid w:val="001031E5"/>
    <w:rPr>
      <w:sz w:val="20"/>
      <w:szCs w:val="20"/>
    </w:rPr>
  </w:style>
  <w:style w:type="character" w:customStyle="1" w:styleId="FootnoteTextChar">
    <w:name w:val="Footnote Text Char"/>
    <w:basedOn w:val="DefaultParagraphFont"/>
    <w:link w:val="FootnoteText"/>
    <w:uiPriority w:val="99"/>
    <w:semiHidden/>
    <w:rsid w:val="001031E5"/>
    <w:rPr>
      <w:sz w:val="20"/>
      <w:szCs w:val="20"/>
      <w:lang w:eastAsia="en-US"/>
    </w:rPr>
  </w:style>
  <w:style w:type="character" w:styleId="FootnoteReference">
    <w:name w:val="footnote reference"/>
    <w:basedOn w:val="DefaultParagraphFont"/>
    <w:uiPriority w:val="99"/>
    <w:semiHidden/>
    <w:unhideWhenUsed/>
    <w:rsid w:val="001031E5"/>
    <w:rPr>
      <w:vertAlign w:val="superscript"/>
    </w:rPr>
  </w:style>
  <w:style w:type="character" w:styleId="PlaceholderText">
    <w:name w:val="Placeholder Text"/>
    <w:basedOn w:val="DefaultParagraphFont"/>
    <w:uiPriority w:val="99"/>
    <w:semiHidden/>
    <w:rsid w:val="003B7372"/>
    <w:rPr>
      <w:color w:val="808080"/>
    </w:rPr>
  </w:style>
  <w:style w:type="paragraph" w:styleId="EndnoteText">
    <w:name w:val="endnote text"/>
    <w:basedOn w:val="Normal"/>
    <w:link w:val="EndnoteTextChar"/>
    <w:uiPriority w:val="99"/>
    <w:semiHidden/>
    <w:unhideWhenUsed/>
    <w:rsid w:val="000808BB"/>
    <w:pPr>
      <w:snapToGrid w:val="0"/>
    </w:pPr>
  </w:style>
  <w:style w:type="paragraph" w:styleId="TableofFigures">
    <w:name w:val="table of figures"/>
    <w:basedOn w:val="Normal"/>
    <w:next w:val="Normal"/>
    <w:uiPriority w:val="99"/>
    <w:semiHidden/>
    <w:unhideWhenUsed/>
    <w:rsid w:val="000808BB"/>
    <w:pPr>
      <w:ind w:leftChars="200" w:left="200" w:hangingChars="200" w:hanging="200"/>
    </w:pPr>
  </w:style>
  <w:style w:type="character" w:customStyle="1" w:styleId="EndnoteTextChar">
    <w:name w:val="Endnote Text Char"/>
    <w:basedOn w:val="DefaultParagraphFont"/>
    <w:link w:val="EndnoteText"/>
    <w:uiPriority w:val="99"/>
    <w:semiHidden/>
    <w:rsid w:val="000808BB"/>
    <w:rPr>
      <w:rFonts w:asciiTheme="minorHAnsi" w:hAnsiTheme="minorHAnsi"/>
      <w:lang w:eastAsia="en-US"/>
    </w:rPr>
  </w:style>
  <w:style w:type="character" w:styleId="EndnoteReference">
    <w:name w:val="endnote reference"/>
    <w:basedOn w:val="DefaultParagraphFont"/>
    <w:uiPriority w:val="99"/>
    <w:semiHidden/>
    <w:unhideWhenUsed/>
    <w:rsid w:val="000808BB"/>
    <w:rPr>
      <w:vertAlign w:val="superscript"/>
    </w:rPr>
  </w:style>
  <w:style w:type="character" w:styleId="CommentReference">
    <w:name w:val="annotation reference"/>
    <w:basedOn w:val="DefaultParagraphFont"/>
    <w:uiPriority w:val="99"/>
    <w:semiHidden/>
    <w:unhideWhenUsed/>
    <w:rsid w:val="00C57C42"/>
    <w:rPr>
      <w:sz w:val="16"/>
      <w:szCs w:val="16"/>
    </w:rPr>
  </w:style>
  <w:style w:type="paragraph" w:styleId="CommentText">
    <w:name w:val="annotation text"/>
    <w:basedOn w:val="Normal"/>
    <w:link w:val="CommentTextChar"/>
    <w:uiPriority w:val="99"/>
    <w:unhideWhenUsed/>
    <w:rsid w:val="00C57C42"/>
    <w:rPr>
      <w:sz w:val="20"/>
      <w:szCs w:val="20"/>
    </w:rPr>
  </w:style>
  <w:style w:type="character" w:customStyle="1" w:styleId="CommentTextChar">
    <w:name w:val="Comment Text Char"/>
    <w:basedOn w:val="DefaultParagraphFont"/>
    <w:link w:val="CommentText"/>
    <w:uiPriority w:val="99"/>
    <w:rsid w:val="00C57C42"/>
    <w:rPr>
      <w:rFonts w:asciiTheme="minorHAnsi" w:hAnsi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C57C42"/>
    <w:rPr>
      <w:b/>
      <w:bCs/>
    </w:rPr>
  </w:style>
  <w:style w:type="character" w:customStyle="1" w:styleId="CommentSubjectChar">
    <w:name w:val="Comment Subject Char"/>
    <w:basedOn w:val="CommentTextChar"/>
    <w:link w:val="CommentSubject"/>
    <w:uiPriority w:val="99"/>
    <w:semiHidden/>
    <w:rsid w:val="00C57C42"/>
    <w:rPr>
      <w:rFonts w:asciiTheme="minorHAnsi" w:hAnsiTheme="minorHAnsi"/>
      <w:b/>
      <w:bCs/>
      <w:sz w:val="20"/>
      <w:szCs w:val="20"/>
      <w:lang w:eastAsia="en-US"/>
    </w:rPr>
  </w:style>
  <w:style w:type="character" w:styleId="Hyperlink">
    <w:name w:val="Hyperlink"/>
    <w:basedOn w:val="DefaultParagraphFont"/>
    <w:uiPriority w:val="99"/>
    <w:unhideWhenUsed/>
    <w:rsid w:val="009D5E9B"/>
    <w:rPr>
      <w:color w:val="0563C1" w:themeColor="hyperlink"/>
      <w:u w:val="single"/>
    </w:rPr>
  </w:style>
  <w:style w:type="character" w:styleId="UnresolvedMention">
    <w:name w:val="Unresolved Mention"/>
    <w:basedOn w:val="DefaultParagraphFont"/>
    <w:uiPriority w:val="99"/>
    <w:semiHidden/>
    <w:unhideWhenUsed/>
    <w:rsid w:val="009D5E9B"/>
    <w:rPr>
      <w:color w:val="605E5C"/>
      <w:shd w:val="clear" w:color="auto" w:fill="E1DFDD"/>
    </w:rPr>
  </w:style>
  <w:style w:type="table" w:customStyle="1" w:styleId="TableGrid1">
    <w:name w:val="Table Grid1"/>
    <w:basedOn w:val="TableNormal"/>
    <w:next w:val="TableGrid"/>
    <w:uiPriority w:val="39"/>
    <w:rsid w:val="000A44C2"/>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F0B"/>
    <w:pPr>
      <w:ind w:left="720"/>
      <w:contextualSpacing/>
    </w:pPr>
  </w:style>
  <w:style w:type="character" w:customStyle="1" w:styleId="normaltextrun">
    <w:name w:val="normaltextrun"/>
    <w:basedOn w:val="DefaultParagraphFont"/>
    <w:rsid w:val="00A01A2C"/>
  </w:style>
  <w:style w:type="character" w:customStyle="1" w:styleId="eop">
    <w:name w:val="eop"/>
    <w:basedOn w:val="DefaultParagraphFont"/>
    <w:rsid w:val="00A01A2C"/>
  </w:style>
  <w:style w:type="paragraph" w:styleId="Revision">
    <w:name w:val="Revision"/>
    <w:hidden/>
    <w:uiPriority w:val="99"/>
    <w:semiHidden/>
    <w:rsid w:val="00BD349E"/>
    <w:pPr>
      <w:spacing w:after="0" w:line="240" w:lineRule="auto"/>
    </w:pPr>
    <w:rPr>
      <w:rFonts w:asciiTheme="minorHAnsi" w:hAnsiTheme="minorHAnsi"/>
      <w:lang w:eastAsia="en-US"/>
    </w:rPr>
  </w:style>
  <w:style w:type="character" w:styleId="Mention">
    <w:name w:val="Mention"/>
    <w:basedOn w:val="DefaultParagraphFont"/>
    <w:uiPriority w:val="99"/>
    <w:unhideWhenUsed/>
    <w:rsid w:val="00971BA1"/>
    <w:rPr>
      <w:color w:val="2B579A"/>
      <w:shd w:val="clear" w:color="auto" w:fill="E1DFDD"/>
    </w:rPr>
  </w:style>
  <w:style w:type="paragraph" w:styleId="NormalWeb">
    <w:name w:val="Normal (Web)"/>
    <w:basedOn w:val="Normal"/>
    <w:uiPriority w:val="99"/>
    <w:semiHidden/>
    <w:unhideWhenUsed/>
    <w:rsid w:val="005C331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3107">
      <w:bodyDiv w:val="1"/>
      <w:marLeft w:val="0"/>
      <w:marRight w:val="0"/>
      <w:marTop w:val="0"/>
      <w:marBottom w:val="0"/>
      <w:divBdr>
        <w:top w:val="none" w:sz="0" w:space="0" w:color="auto"/>
        <w:left w:val="none" w:sz="0" w:space="0" w:color="auto"/>
        <w:bottom w:val="none" w:sz="0" w:space="0" w:color="auto"/>
        <w:right w:val="none" w:sz="0" w:space="0" w:color="auto"/>
      </w:divBdr>
      <w:divsChild>
        <w:div w:id="1776515117">
          <w:marLeft w:val="0"/>
          <w:marRight w:val="0"/>
          <w:marTop w:val="0"/>
          <w:marBottom w:val="0"/>
          <w:divBdr>
            <w:top w:val="none" w:sz="0" w:space="0" w:color="auto"/>
            <w:left w:val="none" w:sz="0" w:space="0" w:color="auto"/>
            <w:bottom w:val="none" w:sz="0" w:space="0" w:color="auto"/>
            <w:right w:val="none" w:sz="0" w:space="0" w:color="auto"/>
          </w:divBdr>
          <w:divsChild>
            <w:div w:id="224268695">
              <w:marLeft w:val="0"/>
              <w:marRight w:val="0"/>
              <w:marTop w:val="0"/>
              <w:marBottom w:val="0"/>
              <w:divBdr>
                <w:top w:val="none" w:sz="0" w:space="0" w:color="auto"/>
                <w:left w:val="none" w:sz="0" w:space="0" w:color="auto"/>
                <w:bottom w:val="none" w:sz="0" w:space="0" w:color="auto"/>
                <w:right w:val="none" w:sz="0" w:space="0" w:color="auto"/>
              </w:divBdr>
              <w:divsChild>
                <w:div w:id="539558572">
                  <w:marLeft w:val="0"/>
                  <w:marRight w:val="0"/>
                  <w:marTop w:val="0"/>
                  <w:marBottom w:val="0"/>
                  <w:divBdr>
                    <w:top w:val="none" w:sz="0" w:space="0" w:color="auto"/>
                    <w:left w:val="none" w:sz="0" w:space="0" w:color="auto"/>
                    <w:bottom w:val="none" w:sz="0" w:space="0" w:color="auto"/>
                    <w:right w:val="none" w:sz="0" w:space="0" w:color="auto"/>
                  </w:divBdr>
                  <w:divsChild>
                    <w:div w:id="257451206">
                      <w:marLeft w:val="0"/>
                      <w:marRight w:val="0"/>
                      <w:marTop w:val="0"/>
                      <w:marBottom w:val="0"/>
                      <w:divBdr>
                        <w:top w:val="none" w:sz="0" w:space="0" w:color="auto"/>
                        <w:left w:val="none" w:sz="0" w:space="0" w:color="auto"/>
                        <w:bottom w:val="none" w:sz="0" w:space="0" w:color="auto"/>
                        <w:right w:val="none" w:sz="0" w:space="0" w:color="auto"/>
                      </w:divBdr>
                      <w:divsChild>
                        <w:div w:id="1084961496">
                          <w:marLeft w:val="0"/>
                          <w:marRight w:val="0"/>
                          <w:marTop w:val="0"/>
                          <w:marBottom w:val="0"/>
                          <w:divBdr>
                            <w:top w:val="none" w:sz="0" w:space="0" w:color="auto"/>
                            <w:left w:val="none" w:sz="0" w:space="0" w:color="auto"/>
                            <w:bottom w:val="none" w:sz="0" w:space="0" w:color="auto"/>
                            <w:right w:val="none" w:sz="0" w:space="0" w:color="auto"/>
                          </w:divBdr>
                          <w:divsChild>
                            <w:div w:id="13947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3890">
      <w:bodyDiv w:val="1"/>
      <w:marLeft w:val="0"/>
      <w:marRight w:val="0"/>
      <w:marTop w:val="0"/>
      <w:marBottom w:val="0"/>
      <w:divBdr>
        <w:top w:val="none" w:sz="0" w:space="0" w:color="auto"/>
        <w:left w:val="none" w:sz="0" w:space="0" w:color="auto"/>
        <w:bottom w:val="none" w:sz="0" w:space="0" w:color="auto"/>
        <w:right w:val="none" w:sz="0" w:space="0" w:color="auto"/>
      </w:divBdr>
    </w:div>
    <w:div w:id="176773245">
      <w:bodyDiv w:val="1"/>
      <w:marLeft w:val="0"/>
      <w:marRight w:val="0"/>
      <w:marTop w:val="0"/>
      <w:marBottom w:val="0"/>
      <w:divBdr>
        <w:top w:val="none" w:sz="0" w:space="0" w:color="auto"/>
        <w:left w:val="none" w:sz="0" w:space="0" w:color="auto"/>
        <w:bottom w:val="none" w:sz="0" w:space="0" w:color="auto"/>
        <w:right w:val="none" w:sz="0" w:space="0" w:color="auto"/>
      </w:divBdr>
    </w:div>
    <w:div w:id="371459373">
      <w:bodyDiv w:val="1"/>
      <w:marLeft w:val="0"/>
      <w:marRight w:val="0"/>
      <w:marTop w:val="0"/>
      <w:marBottom w:val="0"/>
      <w:divBdr>
        <w:top w:val="none" w:sz="0" w:space="0" w:color="auto"/>
        <w:left w:val="none" w:sz="0" w:space="0" w:color="auto"/>
        <w:bottom w:val="none" w:sz="0" w:space="0" w:color="auto"/>
        <w:right w:val="none" w:sz="0" w:space="0" w:color="auto"/>
      </w:divBdr>
    </w:div>
    <w:div w:id="469247825">
      <w:bodyDiv w:val="1"/>
      <w:marLeft w:val="0"/>
      <w:marRight w:val="0"/>
      <w:marTop w:val="0"/>
      <w:marBottom w:val="0"/>
      <w:divBdr>
        <w:top w:val="none" w:sz="0" w:space="0" w:color="auto"/>
        <w:left w:val="none" w:sz="0" w:space="0" w:color="auto"/>
        <w:bottom w:val="none" w:sz="0" w:space="0" w:color="auto"/>
        <w:right w:val="none" w:sz="0" w:space="0" w:color="auto"/>
      </w:divBdr>
    </w:div>
    <w:div w:id="615605541">
      <w:bodyDiv w:val="1"/>
      <w:marLeft w:val="0"/>
      <w:marRight w:val="0"/>
      <w:marTop w:val="0"/>
      <w:marBottom w:val="0"/>
      <w:divBdr>
        <w:top w:val="none" w:sz="0" w:space="0" w:color="auto"/>
        <w:left w:val="none" w:sz="0" w:space="0" w:color="auto"/>
        <w:bottom w:val="none" w:sz="0" w:space="0" w:color="auto"/>
        <w:right w:val="none" w:sz="0" w:space="0" w:color="auto"/>
      </w:divBdr>
    </w:div>
    <w:div w:id="631326634">
      <w:bodyDiv w:val="1"/>
      <w:marLeft w:val="0"/>
      <w:marRight w:val="0"/>
      <w:marTop w:val="0"/>
      <w:marBottom w:val="0"/>
      <w:divBdr>
        <w:top w:val="none" w:sz="0" w:space="0" w:color="auto"/>
        <w:left w:val="none" w:sz="0" w:space="0" w:color="auto"/>
        <w:bottom w:val="none" w:sz="0" w:space="0" w:color="auto"/>
        <w:right w:val="none" w:sz="0" w:space="0" w:color="auto"/>
      </w:divBdr>
    </w:div>
    <w:div w:id="707484545">
      <w:bodyDiv w:val="1"/>
      <w:marLeft w:val="0"/>
      <w:marRight w:val="0"/>
      <w:marTop w:val="0"/>
      <w:marBottom w:val="0"/>
      <w:divBdr>
        <w:top w:val="none" w:sz="0" w:space="0" w:color="auto"/>
        <w:left w:val="none" w:sz="0" w:space="0" w:color="auto"/>
        <w:bottom w:val="none" w:sz="0" w:space="0" w:color="auto"/>
        <w:right w:val="none" w:sz="0" w:space="0" w:color="auto"/>
      </w:divBdr>
    </w:div>
    <w:div w:id="750584671">
      <w:bodyDiv w:val="1"/>
      <w:marLeft w:val="0"/>
      <w:marRight w:val="0"/>
      <w:marTop w:val="0"/>
      <w:marBottom w:val="0"/>
      <w:divBdr>
        <w:top w:val="none" w:sz="0" w:space="0" w:color="auto"/>
        <w:left w:val="none" w:sz="0" w:space="0" w:color="auto"/>
        <w:bottom w:val="none" w:sz="0" w:space="0" w:color="auto"/>
        <w:right w:val="none" w:sz="0" w:space="0" w:color="auto"/>
      </w:divBdr>
      <w:divsChild>
        <w:div w:id="1608461139">
          <w:marLeft w:val="0"/>
          <w:marRight w:val="0"/>
          <w:marTop w:val="0"/>
          <w:marBottom w:val="0"/>
          <w:divBdr>
            <w:top w:val="none" w:sz="0" w:space="0" w:color="auto"/>
            <w:left w:val="none" w:sz="0" w:space="0" w:color="auto"/>
            <w:bottom w:val="none" w:sz="0" w:space="0" w:color="auto"/>
            <w:right w:val="none" w:sz="0" w:space="0" w:color="auto"/>
          </w:divBdr>
          <w:divsChild>
            <w:div w:id="450436437">
              <w:marLeft w:val="0"/>
              <w:marRight w:val="0"/>
              <w:marTop w:val="0"/>
              <w:marBottom w:val="0"/>
              <w:divBdr>
                <w:top w:val="none" w:sz="0" w:space="0" w:color="auto"/>
                <w:left w:val="none" w:sz="0" w:space="0" w:color="auto"/>
                <w:bottom w:val="none" w:sz="0" w:space="0" w:color="auto"/>
                <w:right w:val="none" w:sz="0" w:space="0" w:color="auto"/>
              </w:divBdr>
              <w:divsChild>
                <w:div w:id="1891452690">
                  <w:marLeft w:val="0"/>
                  <w:marRight w:val="0"/>
                  <w:marTop w:val="0"/>
                  <w:marBottom w:val="0"/>
                  <w:divBdr>
                    <w:top w:val="none" w:sz="0" w:space="0" w:color="auto"/>
                    <w:left w:val="none" w:sz="0" w:space="0" w:color="auto"/>
                    <w:bottom w:val="none" w:sz="0" w:space="0" w:color="auto"/>
                    <w:right w:val="none" w:sz="0" w:space="0" w:color="auto"/>
                  </w:divBdr>
                  <w:divsChild>
                    <w:div w:id="1991398512">
                      <w:marLeft w:val="0"/>
                      <w:marRight w:val="0"/>
                      <w:marTop w:val="0"/>
                      <w:marBottom w:val="0"/>
                      <w:divBdr>
                        <w:top w:val="none" w:sz="0" w:space="0" w:color="auto"/>
                        <w:left w:val="none" w:sz="0" w:space="0" w:color="auto"/>
                        <w:bottom w:val="none" w:sz="0" w:space="0" w:color="auto"/>
                        <w:right w:val="none" w:sz="0" w:space="0" w:color="auto"/>
                      </w:divBdr>
                      <w:divsChild>
                        <w:div w:id="1688092623">
                          <w:marLeft w:val="0"/>
                          <w:marRight w:val="0"/>
                          <w:marTop w:val="0"/>
                          <w:marBottom w:val="0"/>
                          <w:divBdr>
                            <w:top w:val="none" w:sz="0" w:space="0" w:color="auto"/>
                            <w:left w:val="none" w:sz="0" w:space="0" w:color="auto"/>
                            <w:bottom w:val="none" w:sz="0" w:space="0" w:color="auto"/>
                            <w:right w:val="none" w:sz="0" w:space="0" w:color="auto"/>
                          </w:divBdr>
                          <w:divsChild>
                            <w:div w:id="15760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069813">
      <w:bodyDiv w:val="1"/>
      <w:marLeft w:val="0"/>
      <w:marRight w:val="0"/>
      <w:marTop w:val="0"/>
      <w:marBottom w:val="0"/>
      <w:divBdr>
        <w:top w:val="none" w:sz="0" w:space="0" w:color="auto"/>
        <w:left w:val="none" w:sz="0" w:space="0" w:color="auto"/>
        <w:bottom w:val="none" w:sz="0" w:space="0" w:color="auto"/>
        <w:right w:val="none" w:sz="0" w:space="0" w:color="auto"/>
      </w:divBdr>
    </w:div>
    <w:div w:id="1064454806">
      <w:bodyDiv w:val="1"/>
      <w:marLeft w:val="0"/>
      <w:marRight w:val="0"/>
      <w:marTop w:val="0"/>
      <w:marBottom w:val="0"/>
      <w:divBdr>
        <w:top w:val="none" w:sz="0" w:space="0" w:color="auto"/>
        <w:left w:val="none" w:sz="0" w:space="0" w:color="auto"/>
        <w:bottom w:val="none" w:sz="0" w:space="0" w:color="auto"/>
        <w:right w:val="none" w:sz="0" w:space="0" w:color="auto"/>
      </w:divBdr>
    </w:div>
    <w:div w:id="1203442199">
      <w:bodyDiv w:val="1"/>
      <w:marLeft w:val="0"/>
      <w:marRight w:val="0"/>
      <w:marTop w:val="0"/>
      <w:marBottom w:val="0"/>
      <w:divBdr>
        <w:top w:val="none" w:sz="0" w:space="0" w:color="auto"/>
        <w:left w:val="none" w:sz="0" w:space="0" w:color="auto"/>
        <w:bottom w:val="none" w:sz="0" w:space="0" w:color="auto"/>
        <w:right w:val="none" w:sz="0" w:space="0" w:color="auto"/>
      </w:divBdr>
      <w:divsChild>
        <w:div w:id="32846043">
          <w:marLeft w:val="0"/>
          <w:marRight w:val="0"/>
          <w:marTop w:val="0"/>
          <w:marBottom w:val="0"/>
          <w:divBdr>
            <w:top w:val="none" w:sz="0" w:space="0" w:color="auto"/>
            <w:left w:val="none" w:sz="0" w:space="0" w:color="auto"/>
            <w:bottom w:val="none" w:sz="0" w:space="0" w:color="auto"/>
            <w:right w:val="none" w:sz="0" w:space="0" w:color="auto"/>
          </w:divBdr>
          <w:divsChild>
            <w:div w:id="1280837599">
              <w:marLeft w:val="0"/>
              <w:marRight w:val="0"/>
              <w:marTop w:val="0"/>
              <w:marBottom w:val="0"/>
              <w:divBdr>
                <w:top w:val="none" w:sz="0" w:space="0" w:color="auto"/>
                <w:left w:val="none" w:sz="0" w:space="0" w:color="auto"/>
                <w:bottom w:val="none" w:sz="0" w:space="0" w:color="auto"/>
                <w:right w:val="none" w:sz="0" w:space="0" w:color="auto"/>
              </w:divBdr>
              <w:divsChild>
                <w:div w:id="1869369028">
                  <w:marLeft w:val="0"/>
                  <w:marRight w:val="0"/>
                  <w:marTop w:val="0"/>
                  <w:marBottom w:val="0"/>
                  <w:divBdr>
                    <w:top w:val="none" w:sz="0" w:space="0" w:color="auto"/>
                    <w:left w:val="none" w:sz="0" w:space="0" w:color="auto"/>
                    <w:bottom w:val="none" w:sz="0" w:space="0" w:color="auto"/>
                    <w:right w:val="none" w:sz="0" w:space="0" w:color="auto"/>
                  </w:divBdr>
                  <w:divsChild>
                    <w:div w:id="664631844">
                      <w:marLeft w:val="0"/>
                      <w:marRight w:val="0"/>
                      <w:marTop w:val="0"/>
                      <w:marBottom w:val="0"/>
                      <w:divBdr>
                        <w:top w:val="none" w:sz="0" w:space="0" w:color="auto"/>
                        <w:left w:val="none" w:sz="0" w:space="0" w:color="auto"/>
                        <w:bottom w:val="none" w:sz="0" w:space="0" w:color="auto"/>
                        <w:right w:val="none" w:sz="0" w:space="0" w:color="auto"/>
                      </w:divBdr>
                      <w:divsChild>
                        <w:div w:id="1845241686">
                          <w:marLeft w:val="0"/>
                          <w:marRight w:val="0"/>
                          <w:marTop w:val="0"/>
                          <w:marBottom w:val="0"/>
                          <w:divBdr>
                            <w:top w:val="none" w:sz="0" w:space="0" w:color="auto"/>
                            <w:left w:val="none" w:sz="0" w:space="0" w:color="auto"/>
                            <w:bottom w:val="none" w:sz="0" w:space="0" w:color="auto"/>
                            <w:right w:val="none" w:sz="0" w:space="0" w:color="auto"/>
                          </w:divBdr>
                          <w:divsChild>
                            <w:div w:id="17899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683656">
      <w:bodyDiv w:val="1"/>
      <w:marLeft w:val="0"/>
      <w:marRight w:val="0"/>
      <w:marTop w:val="0"/>
      <w:marBottom w:val="0"/>
      <w:divBdr>
        <w:top w:val="none" w:sz="0" w:space="0" w:color="auto"/>
        <w:left w:val="none" w:sz="0" w:space="0" w:color="auto"/>
        <w:bottom w:val="none" w:sz="0" w:space="0" w:color="auto"/>
        <w:right w:val="none" w:sz="0" w:space="0" w:color="auto"/>
      </w:divBdr>
      <w:divsChild>
        <w:div w:id="2071997465">
          <w:marLeft w:val="0"/>
          <w:marRight w:val="0"/>
          <w:marTop w:val="0"/>
          <w:marBottom w:val="0"/>
          <w:divBdr>
            <w:top w:val="none" w:sz="0" w:space="0" w:color="auto"/>
            <w:left w:val="none" w:sz="0" w:space="0" w:color="auto"/>
            <w:bottom w:val="none" w:sz="0" w:space="0" w:color="auto"/>
            <w:right w:val="none" w:sz="0" w:space="0" w:color="auto"/>
          </w:divBdr>
          <w:divsChild>
            <w:div w:id="369841862">
              <w:marLeft w:val="0"/>
              <w:marRight w:val="0"/>
              <w:marTop w:val="0"/>
              <w:marBottom w:val="0"/>
              <w:divBdr>
                <w:top w:val="none" w:sz="0" w:space="0" w:color="auto"/>
                <w:left w:val="none" w:sz="0" w:space="0" w:color="auto"/>
                <w:bottom w:val="none" w:sz="0" w:space="0" w:color="auto"/>
                <w:right w:val="none" w:sz="0" w:space="0" w:color="auto"/>
              </w:divBdr>
              <w:divsChild>
                <w:div w:id="1680623611">
                  <w:marLeft w:val="0"/>
                  <w:marRight w:val="0"/>
                  <w:marTop w:val="0"/>
                  <w:marBottom w:val="0"/>
                  <w:divBdr>
                    <w:top w:val="none" w:sz="0" w:space="0" w:color="auto"/>
                    <w:left w:val="none" w:sz="0" w:space="0" w:color="auto"/>
                    <w:bottom w:val="none" w:sz="0" w:space="0" w:color="auto"/>
                    <w:right w:val="none" w:sz="0" w:space="0" w:color="auto"/>
                  </w:divBdr>
                  <w:divsChild>
                    <w:div w:id="1477606838">
                      <w:marLeft w:val="0"/>
                      <w:marRight w:val="0"/>
                      <w:marTop w:val="0"/>
                      <w:marBottom w:val="0"/>
                      <w:divBdr>
                        <w:top w:val="none" w:sz="0" w:space="0" w:color="auto"/>
                        <w:left w:val="none" w:sz="0" w:space="0" w:color="auto"/>
                        <w:bottom w:val="none" w:sz="0" w:space="0" w:color="auto"/>
                        <w:right w:val="none" w:sz="0" w:space="0" w:color="auto"/>
                      </w:divBdr>
                      <w:divsChild>
                        <w:div w:id="2035568024">
                          <w:marLeft w:val="0"/>
                          <w:marRight w:val="0"/>
                          <w:marTop w:val="0"/>
                          <w:marBottom w:val="0"/>
                          <w:divBdr>
                            <w:top w:val="none" w:sz="0" w:space="0" w:color="auto"/>
                            <w:left w:val="none" w:sz="0" w:space="0" w:color="auto"/>
                            <w:bottom w:val="none" w:sz="0" w:space="0" w:color="auto"/>
                            <w:right w:val="none" w:sz="0" w:space="0" w:color="auto"/>
                          </w:divBdr>
                          <w:divsChild>
                            <w:div w:id="13982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273831">
      <w:bodyDiv w:val="1"/>
      <w:marLeft w:val="0"/>
      <w:marRight w:val="0"/>
      <w:marTop w:val="0"/>
      <w:marBottom w:val="0"/>
      <w:divBdr>
        <w:top w:val="none" w:sz="0" w:space="0" w:color="auto"/>
        <w:left w:val="none" w:sz="0" w:space="0" w:color="auto"/>
        <w:bottom w:val="none" w:sz="0" w:space="0" w:color="auto"/>
        <w:right w:val="none" w:sz="0" w:space="0" w:color="auto"/>
      </w:divBdr>
      <w:divsChild>
        <w:div w:id="1738355574">
          <w:marLeft w:val="0"/>
          <w:marRight w:val="0"/>
          <w:marTop w:val="0"/>
          <w:marBottom w:val="0"/>
          <w:divBdr>
            <w:top w:val="none" w:sz="0" w:space="0" w:color="auto"/>
            <w:left w:val="none" w:sz="0" w:space="0" w:color="auto"/>
            <w:bottom w:val="none" w:sz="0" w:space="0" w:color="auto"/>
            <w:right w:val="none" w:sz="0" w:space="0" w:color="auto"/>
          </w:divBdr>
          <w:divsChild>
            <w:div w:id="293874607">
              <w:marLeft w:val="0"/>
              <w:marRight w:val="0"/>
              <w:marTop w:val="0"/>
              <w:marBottom w:val="0"/>
              <w:divBdr>
                <w:top w:val="none" w:sz="0" w:space="0" w:color="auto"/>
                <w:left w:val="none" w:sz="0" w:space="0" w:color="auto"/>
                <w:bottom w:val="none" w:sz="0" w:space="0" w:color="auto"/>
                <w:right w:val="none" w:sz="0" w:space="0" w:color="auto"/>
              </w:divBdr>
              <w:divsChild>
                <w:div w:id="177627230">
                  <w:marLeft w:val="0"/>
                  <w:marRight w:val="0"/>
                  <w:marTop w:val="0"/>
                  <w:marBottom w:val="0"/>
                  <w:divBdr>
                    <w:top w:val="none" w:sz="0" w:space="0" w:color="auto"/>
                    <w:left w:val="none" w:sz="0" w:space="0" w:color="auto"/>
                    <w:bottom w:val="none" w:sz="0" w:space="0" w:color="auto"/>
                    <w:right w:val="none" w:sz="0" w:space="0" w:color="auto"/>
                  </w:divBdr>
                  <w:divsChild>
                    <w:div w:id="1382708179">
                      <w:marLeft w:val="0"/>
                      <w:marRight w:val="0"/>
                      <w:marTop w:val="0"/>
                      <w:marBottom w:val="0"/>
                      <w:divBdr>
                        <w:top w:val="none" w:sz="0" w:space="0" w:color="auto"/>
                        <w:left w:val="none" w:sz="0" w:space="0" w:color="auto"/>
                        <w:bottom w:val="none" w:sz="0" w:space="0" w:color="auto"/>
                        <w:right w:val="none" w:sz="0" w:space="0" w:color="auto"/>
                      </w:divBdr>
                      <w:divsChild>
                        <w:div w:id="867110835">
                          <w:marLeft w:val="0"/>
                          <w:marRight w:val="0"/>
                          <w:marTop w:val="0"/>
                          <w:marBottom w:val="0"/>
                          <w:divBdr>
                            <w:top w:val="none" w:sz="0" w:space="0" w:color="auto"/>
                            <w:left w:val="none" w:sz="0" w:space="0" w:color="auto"/>
                            <w:bottom w:val="none" w:sz="0" w:space="0" w:color="auto"/>
                            <w:right w:val="none" w:sz="0" w:space="0" w:color="auto"/>
                          </w:divBdr>
                          <w:divsChild>
                            <w:div w:id="18776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236889">
      <w:bodyDiv w:val="1"/>
      <w:marLeft w:val="0"/>
      <w:marRight w:val="0"/>
      <w:marTop w:val="0"/>
      <w:marBottom w:val="0"/>
      <w:divBdr>
        <w:top w:val="none" w:sz="0" w:space="0" w:color="auto"/>
        <w:left w:val="none" w:sz="0" w:space="0" w:color="auto"/>
        <w:bottom w:val="none" w:sz="0" w:space="0" w:color="auto"/>
        <w:right w:val="none" w:sz="0" w:space="0" w:color="auto"/>
      </w:divBdr>
      <w:divsChild>
        <w:div w:id="1943757806">
          <w:marLeft w:val="0"/>
          <w:marRight w:val="0"/>
          <w:marTop w:val="0"/>
          <w:marBottom w:val="0"/>
          <w:divBdr>
            <w:top w:val="none" w:sz="0" w:space="0" w:color="auto"/>
            <w:left w:val="none" w:sz="0" w:space="0" w:color="auto"/>
            <w:bottom w:val="none" w:sz="0" w:space="0" w:color="auto"/>
            <w:right w:val="none" w:sz="0" w:space="0" w:color="auto"/>
          </w:divBdr>
          <w:divsChild>
            <w:div w:id="1101486690">
              <w:marLeft w:val="0"/>
              <w:marRight w:val="0"/>
              <w:marTop w:val="0"/>
              <w:marBottom w:val="0"/>
              <w:divBdr>
                <w:top w:val="none" w:sz="0" w:space="0" w:color="auto"/>
                <w:left w:val="none" w:sz="0" w:space="0" w:color="auto"/>
                <w:bottom w:val="none" w:sz="0" w:space="0" w:color="auto"/>
                <w:right w:val="none" w:sz="0" w:space="0" w:color="auto"/>
              </w:divBdr>
              <w:divsChild>
                <w:div w:id="1542671560">
                  <w:marLeft w:val="0"/>
                  <w:marRight w:val="0"/>
                  <w:marTop w:val="0"/>
                  <w:marBottom w:val="0"/>
                  <w:divBdr>
                    <w:top w:val="none" w:sz="0" w:space="0" w:color="auto"/>
                    <w:left w:val="none" w:sz="0" w:space="0" w:color="auto"/>
                    <w:bottom w:val="none" w:sz="0" w:space="0" w:color="auto"/>
                    <w:right w:val="none" w:sz="0" w:space="0" w:color="auto"/>
                  </w:divBdr>
                  <w:divsChild>
                    <w:div w:id="799373803">
                      <w:marLeft w:val="0"/>
                      <w:marRight w:val="0"/>
                      <w:marTop w:val="0"/>
                      <w:marBottom w:val="0"/>
                      <w:divBdr>
                        <w:top w:val="none" w:sz="0" w:space="0" w:color="auto"/>
                        <w:left w:val="none" w:sz="0" w:space="0" w:color="auto"/>
                        <w:bottom w:val="none" w:sz="0" w:space="0" w:color="auto"/>
                        <w:right w:val="none" w:sz="0" w:space="0" w:color="auto"/>
                      </w:divBdr>
                      <w:divsChild>
                        <w:div w:id="1983777197">
                          <w:marLeft w:val="0"/>
                          <w:marRight w:val="0"/>
                          <w:marTop w:val="0"/>
                          <w:marBottom w:val="0"/>
                          <w:divBdr>
                            <w:top w:val="none" w:sz="0" w:space="0" w:color="auto"/>
                            <w:left w:val="none" w:sz="0" w:space="0" w:color="auto"/>
                            <w:bottom w:val="none" w:sz="0" w:space="0" w:color="auto"/>
                            <w:right w:val="none" w:sz="0" w:space="0" w:color="auto"/>
                          </w:divBdr>
                          <w:divsChild>
                            <w:div w:id="15588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0994">
      <w:bodyDiv w:val="1"/>
      <w:marLeft w:val="0"/>
      <w:marRight w:val="0"/>
      <w:marTop w:val="0"/>
      <w:marBottom w:val="0"/>
      <w:divBdr>
        <w:top w:val="none" w:sz="0" w:space="0" w:color="auto"/>
        <w:left w:val="none" w:sz="0" w:space="0" w:color="auto"/>
        <w:bottom w:val="none" w:sz="0" w:space="0" w:color="auto"/>
        <w:right w:val="none" w:sz="0" w:space="0" w:color="auto"/>
      </w:divBdr>
    </w:div>
    <w:div w:id="1803380343">
      <w:bodyDiv w:val="1"/>
      <w:marLeft w:val="0"/>
      <w:marRight w:val="0"/>
      <w:marTop w:val="0"/>
      <w:marBottom w:val="0"/>
      <w:divBdr>
        <w:top w:val="none" w:sz="0" w:space="0" w:color="auto"/>
        <w:left w:val="none" w:sz="0" w:space="0" w:color="auto"/>
        <w:bottom w:val="none" w:sz="0" w:space="0" w:color="auto"/>
        <w:right w:val="none" w:sz="0" w:space="0" w:color="auto"/>
      </w:divBdr>
      <w:divsChild>
        <w:div w:id="1616867355">
          <w:marLeft w:val="0"/>
          <w:marRight w:val="0"/>
          <w:marTop w:val="0"/>
          <w:marBottom w:val="0"/>
          <w:divBdr>
            <w:top w:val="none" w:sz="0" w:space="0" w:color="auto"/>
            <w:left w:val="none" w:sz="0" w:space="0" w:color="auto"/>
            <w:bottom w:val="none" w:sz="0" w:space="0" w:color="auto"/>
            <w:right w:val="none" w:sz="0" w:space="0" w:color="auto"/>
          </w:divBdr>
          <w:divsChild>
            <w:div w:id="2140951780">
              <w:marLeft w:val="0"/>
              <w:marRight w:val="0"/>
              <w:marTop w:val="0"/>
              <w:marBottom w:val="0"/>
              <w:divBdr>
                <w:top w:val="none" w:sz="0" w:space="0" w:color="auto"/>
                <w:left w:val="none" w:sz="0" w:space="0" w:color="auto"/>
                <w:bottom w:val="none" w:sz="0" w:space="0" w:color="auto"/>
                <w:right w:val="none" w:sz="0" w:space="0" w:color="auto"/>
              </w:divBdr>
              <w:divsChild>
                <w:div w:id="924344613">
                  <w:marLeft w:val="0"/>
                  <w:marRight w:val="0"/>
                  <w:marTop w:val="0"/>
                  <w:marBottom w:val="0"/>
                  <w:divBdr>
                    <w:top w:val="none" w:sz="0" w:space="0" w:color="auto"/>
                    <w:left w:val="none" w:sz="0" w:space="0" w:color="auto"/>
                    <w:bottom w:val="none" w:sz="0" w:space="0" w:color="auto"/>
                    <w:right w:val="none" w:sz="0" w:space="0" w:color="auto"/>
                  </w:divBdr>
                  <w:divsChild>
                    <w:div w:id="398404896">
                      <w:marLeft w:val="0"/>
                      <w:marRight w:val="0"/>
                      <w:marTop w:val="0"/>
                      <w:marBottom w:val="0"/>
                      <w:divBdr>
                        <w:top w:val="none" w:sz="0" w:space="0" w:color="auto"/>
                        <w:left w:val="none" w:sz="0" w:space="0" w:color="auto"/>
                        <w:bottom w:val="none" w:sz="0" w:space="0" w:color="auto"/>
                        <w:right w:val="none" w:sz="0" w:space="0" w:color="auto"/>
                      </w:divBdr>
                      <w:divsChild>
                        <w:div w:id="1257982681">
                          <w:marLeft w:val="0"/>
                          <w:marRight w:val="0"/>
                          <w:marTop w:val="0"/>
                          <w:marBottom w:val="0"/>
                          <w:divBdr>
                            <w:top w:val="none" w:sz="0" w:space="0" w:color="auto"/>
                            <w:left w:val="none" w:sz="0" w:space="0" w:color="auto"/>
                            <w:bottom w:val="none" w:sz="0" w:space="0" w:color="auto"/>
                            <w:right w:val="none" w:sz="0" w:space="0" w:color="auto"/>
                          </w:divBdr>
                          <w:divsChild>
                            <w:div w:id="15011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090915">
      <w:bodyDiv w:val="1"/>
      <w:marLeft w:val="0"/>
      <w:marRight w:val="0"/>
      <w:marTop w:val="0"/>
      <w:marBottom w:val="0"/>
      <w:divBdr>
        <w:top w:val="none" w:sz="0" w:space="0" w:color="auto"/>
        <w:left w:val="none" w:sz="0" w:space="0" w:color="auto"/>
        <w:bottom w:val="none" w:sz="0" w:space="0" w:color="auto"/>
        <w:right w:val="none" w:sz="0" w:space="0" w:color="auto"/>
      </w:divBdr>
    </w:div>
    <w:div w:id="2044361657">
      <w:bodyDiv w:val="1"/>
      <w:marLeft w:val="0"/>
      <w:marRight w:val="0"/>
      <w:marTop w:val="0"/>
      <w:marBottom w:val="0"/>
      <w:divBdr>
        <w:top w:val="none" w:sz="0" w:space="0" w:color="auto"/>
        <w:left w:val="none" w:sz="0" w:space="0" w:color="auto"/>
        <w:bottom w:val="none" w:sz="0" w:space="0" w:color="auto"/>
        <w:right w:val="none" w:sz="0" w:space="0" w:color="auto"/>
      </w:divBdr>
    </w:div>
    <w:div w:id="2085909841">
      <w:bodyDiv w:val="1"/>
      <w:marLeft w:val="0"/>
      <w:marRight w:val="0"/>
      <w:marTop w:val="0"/>
      <w:marBottom w:val="0"/>
      <w:divBdr>
        <w:top w:val="none" w:sz="0" w:space="0" w:color="auto"/>
        <w:left w:val="none" w:sz="0" w:space="0" w:color="auto"/>
        <w:bottom w:val="none" w:sz="0" w:space="0" w:color="auto"/>
        <w:right w:val="none" w:sz="0" w:space="0" w:color="auto"/>
      </w:divBdr>
    </w:div>
    <w:div w:id="2105571002">
      <w:bodyDiv w:val="1"/>
      <w:marLeft w:val="0"/>
      <w:marRight w:val="0"/>
      <w:marTop w:val="0"/>
      <w:marBottom w:val="0"/>
      <w:divBdr>
        <w:top w:val="none" w:sz="0" w:space="0" w:color="auto"/>
        <w:left w:val="none" w:sz="0" w:space="0" w:color="auto"/>
        <w:bottom w:val="none" w:sz="0" w:space="0" w:color="auto"/>
        <w:right w:val="none" w:sz="0" w:space="0" w:color="auto"/>
      </w:divBdr>
      <w:divsChild>
        <w:div w:id="208764243">
          <w:marLeft w:val="0"/>
          <w:marRight w:val="0"/>
          <w:marTop w:val="0"/>
          <w:marBottom w:val="0"/>
          <w:divBdr>
            <w:top w:val="none" w:sz="0" w:space="0" w:color="auto"/>
            <w:left w:val="none" w:sz="0" w:space="0" w:color="auto"/>
            <w:bottom w:val="none" w:sz="0" w:space="0" w:color="auto"/>
            <w:right w:val="none" w:sz="0" w:space="0" w:color="auto"/>
          </w:divBdr>
          <w:divsChild>
            <w:div w:id="1813524680">
              <w:marLeft w:val="0"/>
              <w:marRight w:val="0"/>
              <w:marTop w:val="0"/>
              <w:marBottom w:val="0"/>
              <w:divBdr>
                <w:top w:val="none" w:sz="0" w:space="0" w:color="auto"/>
                <w:left w:val="none" w:sz="0" w:space="0" w:color="auto"/>
                <w:bottom w:val="none" w:sz="0" w:space="0" w:color="auto"/>
                <w:right w:val="none" w:sz="0" w:space="0" w:color="auto"/>
              </w:divBdr>
              <w:divsChild>
                <w:div w:id="1855999361">
                  <w:marLeft w:val="0"/>
                  <w:marRight w:val="0"/>
                  <w:marTop w:val="0"/>
                  <w:marBottom w:val="0"/>
                  <w:divBdr>
                    <w:top w:val="none" w:sz="0" w:space="0" w:color="auto"/>
                    <w:left w:val="none" w:sz="0" w:space="0" w:color="auto"/>
                    <w:bottom w:val="none" w:sz="0" w:space="0" w:color="auto"/>
                    <w:right w:val="none" w:sz="0" w:space="0" w:color="auto"/>
                  </w:divBdr>
                  <w:divsChild>
                    <w:div w:id="205797126">
                      <w:marLeft w:val="0"/>
                      <w:marRight w:val="0"/>
                      <w:marTop w:val="0"/>
                      <w:marBottom w:val="0"/>
                      <w:divBdr>
                        <w:top w:val="none" w:sz="0" w:space="0" w:color="auto"/>
                        <w:left w:val="none" w:sz="0" w:space="0" w:color="auto"/>
                        <w:bottom w:val="none" w:sz="0" w:space="0" w:color="auto"/>
                        <w:right w:val="none" w:sz="0" w:space="0" w:color="auto"/>
                      </w:divBdr>
                      <w:divsChild>
                        <w:div w:id="1685127288">
                          <w:marLeft w:val="0"/>
                          <w:marRight w:val="0"/>
                          <w:marTop w:val="0"/>
                          <w:marBottom w:val="0"/>
                          <w:divBdr>
                            <w:top w:val="none" w:sz="0" w:space="0" w:color="auto"/>
                            <w:left w:val="none" w:sz="0" w:space="0" w:color="auto"/>
                            <w:bottom w:val="none" w:sz="0" w:space="0" w:color="auto"/>
                            <w:right w:val="none" w:sz="0" w:space="0" w:color="auto"/>
                          </w:divBdr>
                          <w:divsChild>
                            <w:div w:id="7683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mp.weixin.qq.com/s/8smunXI4XUKAy0kyXrMWL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p.weixin.qq.com/s/9gOE01eTtlRCUvXujbSBLQ"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mp.weixin.qq.com/s/e7BpfeUM7F5IFCs3dVX4Gw"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p.weixin.qq.com/s/w0sKqaeVy1ArlTMFTViUwQ"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mp.weixin.qq.com/s/T-VlTXDlY4xrLyRnMoZQ6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genderequalitystrategy.undp.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6D92D5A-871D-47F1-BB62-79584B9AD3FB}">
    <t:Anchor>
      <t:Comment id="1346725681"/>
    </t:Anchor>
    <t:History>
      <t:Event id="{E5B9629F-845A-4AF9-997B-5C1EC1AE7C1D}" time="2024-11-13T13:38:35.728Z">
        <t:Attribution userId="S::jun.gong@undp.org::b2b40a1d-4d5b-45d8-9fb6-1bbb5e0af3f0" userProvider="AD" userName="Jun Gong"/>
        <t:Anchor>
          <t:Comment id="1867344710"/>
        </t:Anchor>
        <t:Create/>
      </t:Event>
      <t:Event id="{D3768BCD-BF2E-43A3-B69C-0557407DA49E}" time="2024-11-13T13:38:35.728Z">
        <t:Attribution userId="S::jun.gong@undp.org::b2b40a1d-4d5b-45d8-9fb6-1bbb5e0af3f0" userProvider="AD" userName="Jun Gong"/>
        <t:Anchor>
          <t:Comment id="1867344710"/>
        </t:Anchor>
        <t:Assign userId="S::weijia.zhang@undp.org::68a96953-40b6-4a09-b1c3-cc29004c4bd0" userProvider="AD" userName="Weijia Zhang"/>
      </t:Event>
      <t:Event id="{80C7CD54-BB4D-4669-8B13-2D7747105662}" time="2024-11-13T13:38:35.728Z">
        <t:Attribution userId="S::jun.gong@undp.org::b2b40a1d-4d5b-45d8-9fb6-1bbb5e0af3f0" userProvider="AD" userName="Jun Gong"/>
        <t:Anchor>
          <t:Comment id="1867344710"/>
        </t:Anchor>
        <t:SetTitle title="@Weijia Zhang"/>
      </t:Event>
    </t:History>
  </t:Task>
  <t:Task id="{09883B62-CFCD-4752-967B-7324607FE4D1}">
    <t:Anchor>
      <t:Comment id="1907949597"/>
    </t:Anchor>
    <t:History>
      <t:Event id="{80D8E156-94E3-4DA6-B327-415A045C52EB}" time="2024-11-13T13:38:35.728Z">
        <t:Attribution userId="S::jun.gong@undp.org::b2b40a1d-4d5b-45d8-9fb6-1bbb5e0af3f0" userProvider="AD" userName="Jun Gong"/>
        <t:Anchor>
          <t:Comment id="416882655"/>
        </t:Anchor>
        <t:Create/>
      </t:Event>
      <t:Event id="{2F042ABF-D7D2-450A-8C61-C39615D2B8E1}" time="2024-11-13T13:38:35.728Z">
        <t:Attribution userId="S::jun.gong@undp.org::b2b40a1d-4d5b-45d8-9fb6-1bbb5e0af3f0" userProvider="AD" userName="Jun Gong"/>
        <t:Anchor>
          <t:Comment id="416882655"/>
        </t:Anchor>
        <t:Assign userId="S::weijia.zhang@undp.org::68a96953-40b6-4a09-b1c3-cc29004c4bd0" userProvider="AD" userName="Weijia Zhang"/>
      </t:Event>
      <t:Event id="{A2996F16-64C4-4523-8DB7-8F58358D1D54}" time="2024-11-13T13:38:35.728Z">
        <t:Attribution userId="S::jun.gong@undp.org::b2b40a1d-4d5b-45d8-9fb6-1bbb5e0af3f0" userProvider="AD" userName="Jun Gong"/>
        <t:Anchor>
          <t:Comment id="416882655"/>
        </t:Anchor>
        <t:SetTitle title="@Weijia Zha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5F06DC751453F98E30C95DD8A15B4"/>
        <w:category>
          <w:name w:val="常规"/>
          <w:gallery w:val="placeholder"/>
        </w:category>
        <w:types>
          <w:type w:val="bbPlcHdr"/>
        </w:types>
        <w:behaviors>
          <w:behavior w:val="content"/>
        </w:behaviors>
        <w:guid w:val="{0C6ACFED-D938-4DBF-ABBA-B5797F8C7594}"/>
      </w:docPartPr>
      <w:docPartBody>
        <w:p w:rsidR="00DD4A30" w:rsidRDefault="00E818BF" w:rsidP="00E818BF">
          <w:pPr>
            <w:pStyle w:val="CB55F06DC751453F98E30C95DD8A15B42"/>
          </w:pPr>
          <w:r w:rsidRPr="008F5351">
            <w:rPr>
              <w:rStyle w:val="PlaceholderText"/>
              <w:b/>
              <w:bCs/>
              <w:i/>
              <w:iCs/>
              <w:color w:val="FFFF00"/>
            </w:rPr>
            <w:t>Click or tap to enter a date.</w:t>
          </w:r>
        </w:p>
      </w:docPartBody>
    </w:docPart>
    <w:docPart>
      <w:docPartPr>
        <w:name w:val="2197FADEC6BB42848E621388D90F8DDC"/>
        <w:category>
          <w:name w:val="General"/>
          <w:gallery w:val="placeholder"/>
        </w:category>
        <w:types>
          <w:type w:val="bbPlcHdr"/>
        </w:types>
        <w:behaviors>
          <w:behavior w:val="content"/>
        </w:behaviors>
        <w:guid w:val="{66583BBE-B2D0-4A89-A27B-D5CB9DF09208}"/>
      </w:docPartPr>
      <w:docPartBody>
        <w:p w:rsidR="00DB2EE8" w:rsidRDefault="00375136">
          <w:pPr>
            <w:pStyle w:val="2197FADEC6BB42848E621388D90F8DDC"/>
          </w:pPr>
          <w:r w:rsidRPr="00C904D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693D82A1-9244-45F4-B722-CF6FEE60F225}"/>
      </w:docPartPr>
      <w:docPartBody>
        <w:p w:rsidR="0055651E" w:rsidRDefault="0055651E">
          <w:r w:rsidRPr="00012F4E">
            <w:rPr>
              <w:rStyle w:val="PlaceholderText"/>
            </w:rPr>
            <w:t>Choose an item.</w:t>
          </w:r>
        </w:p>
      </w:docPartBody>
    </w:docPart>
    <w:docPart>
      <w:docPartPr>
        <w:name w:val="D594BA52A9774D18938921F90D853CA1"/>
        <w:category>
          <w:name w:val="General"/>
          <w:gallery w:val="placeholder"/>
        </w:category>
        <w:types>
          <w:type w:val="bbPlcHdr"/>
        </w:types>
        <w:behaviors>
          <w:behavior w:val="content"/>
        </w:behaviors>
        <w:guid w:val="{66CEC4B1-5E8E-49E7-A850-33F8E8867B87}"/>
      </w:docPartPr>
      <w:docPartBody>
        <w:p w:rsidR="0055651E" w:rsidRDefault="0055651E">
          <w:pPr>
            <w:pStyle w:val="D594BA52A9774D18938921F90D853CA1"/>
          </w:pPr>
          <w:r w:rsidRPr="00C904D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AA"/>
    <w:rsid w:val="00002F8F"/>
    <w:rsid w:val="00067A5D"/>
    <w:rsid w:val="00113232"/>
    <w:rsid w:val="001A083E"/>
    <w:rsid w:val="001D01F9"/>
    <w:rsid w:val="001D54AA"/>
    <w:rsid w:val="00200B11"/>
    <w:rsid w:val="002068BA"/>
    <w:rsid w:val="002D4344"/>
    <w:rsid w:val="003444AB"/>
    <w:rsid w:val="00353D40"/>
    <w:rsid w:val="00375136"/>
    <w:rsid w:val="00381AA6"/>
    <w:rsid w:val="003E6C1D"/>
    <w:rsid w:val="00401A42"/>
    <w:rsid w:val="00414E1A"/>
    <w:rsid w:val="004245C5"/>
    <w:rsid w:val="00480CB2"/>
    <w:rsid w:val="00491E37"/>
    <w:rsid w:val="00505EFE"/>
    <w:rsid w:val="005347D3"/>
    <w:rsid w:val="00543BB5"/>
    <w:rsid w:val="0055651E"/>
    <w:rsid w:val="005C1132"/>
    <w:rsid w:val="005D3D49"/>
    <w:rsid w:val="005D6CE0"/>
    <w:rsid w:val="00654305"/>
    <w:rsid w:val="006C413E"/>
    <w:rsid w:val="006F2659"/>
    <w:rsid w:val="007151A5"/>
    <w:rsid w:val="00743766"/>
    <w:rsid w:val="007A1B81"/>
    <w:rsid w:val="007E7F2F"/>
    <w:rsid w:val="00800E90"/>
    <w:rsid w:val="00842049"/>
    <w:rsid w:val="00895591"/>
    <w:rsid w:val="00897720"/>
    <w:rsid w:val="00934021"/>
    <w:rsid w:val="00943100"/>
    <w:rsid w:val="009D5879"/>
    <w:rsid w:val="00A14A68"/>
    <w:rsid w:val="00A20537"/>
    <w:rsid w:val="00A40B0C"/>
    <w:rsid w:val="00A60449"/>
    <w:rsid w:val="00AB02F3"/>
    <w:rsid w:val="00B01ADA"/>
    <w:rsid w:val="00B44802"/>
    <w:rsid w:val="00B914F5"/>
    <w:rsid w:val="00B94D0D"/>
    <w:rsid w:val="00BA35DB"/>
    <w:rsid w:val="00BF146C"/>
    <w:rsid w:val="00BF49A9"/>
    <w:rsid w:val="00D10ECD"/>
    <w:rsid w:val="00D12170"/>
    <w:rsid w:val="00DB2EE8"/>
    <w:rsid w:val="00DD4A30"/>
    <w:rsid w:val="00DE7023"/>
    <w:rsid w:val="00E04D60"/>
    <w:rsid w:val="00E362FE"/>
    <w:rsid w:val="00E42BCC"/>
    <w:rsid w:val="00E818BF"/>
    <w:rsid w:val="00F1575E"/>
    <w:rsid w:val="00FA7A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55F06DC751453F98E30C95DD8A15B42">
    <w:name w:val="CB55F06DC751453F98E30C95DD8A15B42"/>
    <w:rsid w:val="00E818BF"/>
    <w:pPr>
      <w:spacing w:after="0" w:line="240" w:lineRule="auto"/>
    </w:pPr>
    <w:rPr>
      <w:lang w:eastAsia="en-US"/>
    </w:rPr>
  </w:style>
  <w:style w:type="paragraph" w:customStyle="1" w:styleId="2197FADEC6BB42848E621388D90F8DDC">
    <w:name w:val="2197FADEC6BB42848E621388D90F8DDC"/>
    <w:rPr>
      <w:rFonts w:eastAsiaTheme="minorEastAsia"/>
    </w:rPr>
  </w:style>
  <w:style w:type="paragraph" w:customStyle="1" w:styleId="D594BA52A9774D18938921F90D853CA1">
    <w:name w:val="D594BA52A9774D18938921F90D853CA1"/>
    <w:pPr>
      <w:spacing w:line="278" w:lineRule="auto"/>
    </w:pPr>
    <w:rPr>
      <w:rFonts w:eastAsiaTheme="minorEastAsia"/>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B0398 - China - Beijing</OfficeCountry>
    <DocumentStatus xmlns="d9cf0e28-81d2-4dc7-8b10-820d80ed680d">Final</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00113629</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UNDP-CHN</OperatingUnit>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00111702</OutputNumb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4014E-5EEC-46AB-B6DF-B77E114A9E74}">
  <ds:schemaRefs>
    <ds:schemaRef ds:uri="http://schemas.microsoft.com/sharepoint/v3/contenttype/forms"/>
  </ds:schemaRefs>
</ds:datastoreItem>
</file>

<file path=customXml/itemProps2.xml><?xml version="1.0" encoding="utf-8"?>
<ds:datastoreItem xmlns:ds="http://schemas.openxmlformats.org/officeDocument/2006/customXml" ds:itemID="{611817D9-56E9-405A-9899-0B7E2DAC5403}">
  <ds:schemaRefs>
    <ds:schemaRef ds:uri="http://schemas.openxmlformats.org/officeDocument/2006/bibliography"/>
  </ds:schemaRefs>
</ds:datastoreItem>
</file>

<file path=customXml/itemProps3.xml><?xml version="1.0" encoding="utf-8"?>
<ds:datastoreItem xmlns:ds="http://schemas.openxmlformats.org/officeDocument/2006/customXml" ds:itemID="{A47258B2-6B7F-4A2C-9786-36040BB3F408}">
  <ds:schemaRef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elements/1.1/"/>
    <ds:schemaRef ds:uri="http://purl.org/dc/terms/"/>
    <ds:schemaRef ds:uri="http://www.w3.org/XML/1998/namespace"/>
    <ds:schemaRef ds:uri="821bad84-831f-40ae-91f2-356b84d334e4"/>
    <ds:schemaRef ds:uri="http://schemas.microsoft.com/office/2006/documentManagement/types"/>
    <ds:schemaRef ds:uri="d92e2a21-4352-4958-83a4-98e74e9873a1"/>
  </ds:schemaRefs>
</ds:datastoreItem>
</file>

<file path=customXml/itemProps4.xml><?xml version="1.0" encoding="utf-8"?>
<ds:datastoreItem xmlns:ds="http://schemas.openxmlformats.org/officeDocument/2006/customXml" ds:itemID="{5D397415-DA46-41BE-9D8D-49DB4549B190}"/>
</file>

<file path=docProps/app.xml><?xml version="1.0" encoding="utf-8"?>
<Properties xmlns="http://schemas.openxmlformats.org/officeDocument/2006/extended-properties" xmlns:vt="http://schemas.openxmlformats.org/officeDocument/2006/docPropsVTypes">
  <Template>Normal.dotm</Template>
  <TotalTime>0</TotalTime>
  <Pages>18</Pages>
  <Words>5280</Words>
  <Characters>30102</Characters>
  <Application>Microsoft Office Word</Application>
  <DocSecurity>0</DocSecurity>
  <Lines>250</Lines>
  <Paragraphs>70</Paragraphs>
  <ScaleCrop>false</ScaleCrop>
  <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Qian.Sun</dc:creator>
  <cp:keywords/>
  <dc:description/>
  <cp:lastModifiedBy>UNDP</cp:lastModifiedBy>
  <cp:revision>2</cp:revision>
  <cp:lastPrinted>2022-11-10T07:39:00Z</cp:lastPrinted>
  <dcterms:created xsi:type="dcterms:W3CDTF">2025-04-07T13:49:00Z</dcterms:created>
  <dcterms:modified xsi:type="dcterms:W3CDTF">2025-04-07T13:49:00Z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bc621bbe942eb2b252079e330e5bc0eb3fb5352fa823c6eb2c23a179aadb7764</vt:lpwstr>
  </property>
  <property fmtid="{D5CDD505-2E9C-101B-9397-08002B2CF9AE}" pid="4" name="MediaServiceImageTags">
    <vt:lpwstr/>
  </property>
</Properties>
</file>